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DC" w:rsidRDefault="000B2CE8" w:rsidP="00D605DC">
      <w:pPr>
        <w:spacing w:after="0" w:line="240" w:lineRule="auto"/>
        <w:jc w:val="center"/>
        <w:rPr>
          <w:rFonts w:ascii="Calibri" w:hAnsi="Calibri" w:cs="Times New Roman"/>
          <w:b/>
          <w:sz w:val="28"/>
          <w:szCs w:val="24"/>
        </w:rPr>
      </w:pPr>
      <w:r w:rsidRPr="00933FEF">
        <w:rPr>
          <w:rFonts w:ascii="Calibri" w:hAnsi="Calibri" w:cs="Times New Roman" w:hint="eastAsia"/>
          <w:b/>
          <w:sz w:val="28"/>
          <w:szCs w:val="24"/>
        </w:rPr>
        <w:t xml:space="preserve">Joint Statement </w:t>
      </w:r>
      <w:r w:rsidR="00D605DC">
        <w:rPr>
          <w:rFonts w:ascii="Calibri" w:hAnsi="Calibri" w:cs="Times New Roman"/>
          <w:b/>
          <w:sz w:val="28"/>
          <w:szCs w:val="24"/>
        </w:rPr>
        <w:t>of the Group of Friends</w:t>
      </w:r>
      <w:r w:rsidR="00D605DC">
        <w:rPr>
          <w:rFonts w:ascii="Calibri" w:hAnsi="Calibri" w:cs="Times New Roman" w:hint="eastAsia"/>
          <w:b/>
          <w:sz w:val="28"/>
          <w:szCs w:val="24"/>
        </w:rPr>
        <w:t xml:space="preserve"> </w:t>
      </w:r>
    </w:p>
    <w:p w:rsidR="000B2CE8" w:rsidRPr="00933FEF" w:rsidRDefault="00D519A4" w:rsidP="00D53411">
      <w:pPr>
        <w:spacing w:line="240" w:lineRule="auto"/>
        <w:jc w:val="center"/>
        <w:rPr>
          <w:rFonts w:ascii="Calibri" w:hAnsi="Calibri" w:cs="Times New Roman"/>
          <w:b/>
          <w:sz w:val="28"/>
          <w:szCs w:val="24"/>
        </w:rPr>
      </w:pPr>
      <w:proofErr w:type="gramStart"/>
      <w:r>
        <w:rPr>
          <w:rFonts w:ascii="Calibri" w:hAnsi="Calibri" w:cs="Times New Roman" w:hint="eastAsia"/>
          <w:b/>
          <w:sz w:val="28"/>
          <w:szCs w:val="24"/>
        </w:rPr>
        <w:t>for</w:t>
      </w:r>
      <w:proofErr w:type="gramEnd"/>
      <w:r w:rsidR="000B2CE8" w:rsidRPr="00933FEF">
        <w:rPr>
          <w:rFonts w:ascii="Calibri" w:hAnsi="Calibri" w:cs="Times New Roman"/>
          <w:b/>
          <w:sz w:val="28"/>
          <w:szCs w:val="24"/>
        </w:rPr>
        <w:t xml:space="preserve"> </w:t>
      </w:r>
      <w:r w:rsidR="000B2CE8" w:rsidRPr="00B447A4">
        <w:rPr>
          <w:rFonts w:ascii="Calibri" w:hAnsi="Calibri" w:cs="Times New Roman"/>
          <w:b/>
          <w:sz w:val="28"/>
          <w:szCs w:val="24"/>
        </w:rPr>
        <w:t>Solidarity and Inclusion with G</w:t>
      </w:r>
      <w:r w:rsidR="000B2CE8">
        <w:rPr>
          <w:rFonts w:ascii="Calibri" w:hAnsi="Calibri" w:cs="Times New Roman" w:hint="eastAsia"/>
          <w:b/>
          <w:sz w:val="28"/>
          <w:szCs w:val="24"/>
        </w:rPr>
        <w:t xml:space="preserve">lobal </w:t>
      </w:r>
      <w:r w:rsidR="000B2CE8" w:rsidRPr="00933FEF">
        <w:rPr>
          <w:rFonts w:ascii="Calibri" w:hAnsi="Calibri" w:cs="Times New Roman"/>
          <w:b/>
          <w:sz w:val="28"/>
          <w:szCs w:val="24"/>
        </w:rPr>
        <w:t>C</w:t>
      </w:r>
      <w:r w:rsidR="000B2CE8">
        <w:rPr>
          <w:rFonts w:ascii="Calibri" w:hAnsi="Calibri" w:cs="Times New Roman"/>
          <w:b/>
          <w:sz w:val="28"/>
          <w:szCs w:val="24"/>
        </w:rPr>
        <w:t>itizenship</w:t>
      </w:r>
      <w:r w:rsidR="000B2CE8">
        <w:rPr>
          <w:rFonts w:ascii="Calibri" w:hAnsi="Calibri" w:cs="Times New Roman" w:hint="eastAsia"/>
          <w:b/>
          <w:sz w:val="28"/>
          <w:szCs w:val="24"/>
        </w:rPr>
        <w:t xml:space="preserve"> </w:t>
      </w:r>
      <w:r w:rsidR="000B2CE8" w:rsidRPr="00B447A4">
        <w:rPr>
          <w:rFonts w:ascii="Calibri" w:hAnsi="Calibri" w:cs="Times New Roman"/>
          <w:b/>
          <w:sz w:val="28"/>
          <w:szCs w:val="24"/>
        </w:rPr>
        <w:t>E</w:t>
      </w:r>
      <w:r w:rsidR="000B2CE8">
        <w:rPr>
          <w:rFonts w:ascii="Calibri" w:hAnsi="Calibri" w:cs="Times New Roman" w:hint="eastAsia"/>
          <w:b/>
          <w:sz w:val="28"/>
          <w:szCs w:val="24"/>
        </w:rPr>
        <w:t>ducation</w:t>
      </w:r>
    </w:p>
    <w:p w:rsidR="000B2CE8" w:rsidRPr="00B447A4" w:rsidRDefault="000B2CE8" w:rsidP="000B2CE8">
      <w:pPr>
        <w:spacing w:after="0"/>
        <w:jc w:val="right"/>
        <w:rPr>
          <w:rFonts w:ascii="Calibri" w:hAnsi="Calibri" w:cs="Times New Roman"/>
          <w:sz w:val="24"/>
          <w:szCs w:val="24"/>
        </w:rPr>
      </w:pPr>
      <w:r w:rsidRPr="00B447A4">
        <w:rPr>
          <w:rFonts w:ascii="Calibri" w:hAnsi="Calibri" w:cs="Times New Roman"/>
          <w:sz w:val="24"/>
          <w:szCs w:val="24"/>
        </w:rPr>
        <w:t>Paris, 26 May 2020</w:t>
      </w:r>
    </w:p>
    <w:p w:rsidR="0033659F" w:rsidRDefault="0033659F" w:rsidP="000B2CE8">
      <w:pPr>
        <w:spacing w:after="0"/>
        <w:rPr>
          <w:rFonts w:ascii="Calibri" w:hAnsi="Calibri" w:cs="Times New Roman"/>
          <w:sz w:val="24"/>
          <w:szCs w:val="24"/>
        </w:rPr>
      </w:pPr>
    </w:p>
    <w:p w:rsidR="000B2CE8" w:rsidRPr="002873CF" w:rsidRDefault="000B2CE8" w:rsidP="00323ECF">
      <w:pPr>
        <w:spacing w:after="0" w:line="240" w:lineRule="auto"/>
        <w:rPr>
          <w:rFonts w:ascii="Calibri" w:hAnsi="Calibri" w:cs="Times New Roman"/>
          <w:sz w:val="24"/>
          <w:szCs w:val="24"/>
          <w:lang w:val="en"/>
        </w:rPr>
      </w:pPr>
      <w:r>
        <w:rPr>
          <w:rFonts w:ascii="Calibri" w:hAnsi="Calibri" w:cs="Times New Roman"/>
          <w:sz w:val="24"/>
          <w:szCs w:val="24"/>
        </w:rPr>
        <w:t>COVID-19 is a</w:t>
      </w:r>
      <w:r>
        <w:rPr>
          <w:rFonts w:ascii="Calibri" w:hAnsi="Calibri" w:cs="Times New Roman" w:hint="eastAsia"/>
          <w:sz w:val="24"/>
          <w:szCs w:val="24"/>
        </w:rPr>
        <w:t xml:space="preserve"> grave</w:t>
      </w:r>
      <w:r w:rsidRPr="00BC11DF">
        <w:rPr>
          <w:rFonts w:ascii="Calibri" w:hAnsi="Calibri" w:cs="Times New Roman"/>
          <w:sz w:val="24"/>
          <w:szCs w:val="24"/>
        </w:rPr>
        <w:t xml:space="preserve"> global pandemic that is affecting all aspects of our lives. The global crisis triggered by COVID-19 has exposed the underlying social and economic problems of our times and </w:t>
      </w:r>
      <w:r>
        <w:rPr>
          <w:rFonts w:ascii="Calibri" w:hAnsi="Calibri" w:cs="Times New Roman" w:hint="eastAsia"/>
          <w:sz w:val="24"/>
          <w:szCs w:val="24"/>
        </w:rPr>
        <w:t xml:space="preserve">we have </w:t>
      </w:r>
      <w:r>
        <w:rPr>
          <w:rFonts w:ascii="Calibri" w:hAnsi="Calibri" w:cs="Times New Roman"/>
          <w:sz w:val="24"/>
          <w:szCs w:val="24"/>
        </w:rPr>
        <w:t xml:space="preserve">witnessed ever increasing incidents of </w:t>
      </w:r>
      <w:r w:rsidRPr="00BC11DF">
        <w:rPr>
          <w:rFonts w:ascii="Calibri" w:hAnsi="Calibri" w:cs="Times New Roman"/>
          <w:sz w:val="24"/>
          <w:szCs w:val="24"/>
          <w:lang w:val="en"/>
        </w:rPr>
        <w:t xml:space="preserve">discrimination and stigmatization </w:t>
      </w:r>
      <w:r w:rsidR="00D53411" w:rsidRPr="0033659F">
        <w:rPr>
          <w:rFonts w:ascii="Calibri" w:hAnsi="Calibri" w:cs="Times New Roman"/>
          <w:sz w:val="24"/>
          <w:szCs w:val="24"/>
          <w:lang w:val="en"/>
        </w:rPr>
        <w:t xml:space="preserve">on the grounds </w:t>
      </w:r>
      <w:r w:rsidR="00D53411" w:rsidRPr="00FF5CD4">
        <w:rPr>
          <w:rFonts w:ascii="Calibri" w:hAnsi="Calibri" w:cs="Times New Roman"/>
          <w:sz w:val="24"/>
          <w:szCs w:val="24"/>
          <w:lang w:val="en"/>
        </w:rPr>
        <w:t>of</w:t>
      </w:r>
      <w:r w:rsidR="00D53411" w:rsidRPr="00FF5CD4">
        <w:rPr>
          <w:rFonts w:ascii="Calibri" w:hAnsi="Calibri" w:cs="Times New Roman"/>
          <w:sz w:val="24"/>
          <w:szCs w:val="24"/>
        </w:rPr>
        <w:t xml:space="preserve"> </w:t>
      </w:r>
      <w:r w:rsidR="00673839" w:rsidRPr="00FF5CD4">
        <w:rPr>
          <w:rFonts w:ascii="Calibri" w:hAnsi="Calibri" w:cs="Times New Roman" w:hint="eastAsia"/>
          <w:sz w:val="24"/>
          <w:szCs w:val="24"/>
        </w:rPr>
        <w:t>origin,</w:t>
      </w:r>
      <w:r w:rsidR="00673839" w:rsidRPr="002873CF">
        <w:rPr>
          <w:rFonts w:ascii="Calibri" w:hAnsi="Calibri" w:cs="Times New Roman" w:hint="eastAsia"/>
          <w:sz w:val="24"/>
          <w:szCs w:val="24"/>
        </w:rPr>
        <w:t xml:space="preserve"> </w:t>
      </w:r>
      <w:r w:rsidR="00D53411" w:rsidRPr="002873CF">
        <w:rPr>
          <w:rFonts w:ascii="Calibri" w:hAnsi="Calibri" w:cs="Times New Roman" w:hint="eastAsia"/>
          <w:sz w:val="24"/>
          <w:szCs w:val="24"/>
        </w:rPr>
        <w:t>nationality, religion</w:t>
      </w:r>
      <w:r w:rsidR="00D53411" w:rsidRPr="002873CF">
        <w:rPr>
          <w:rFonts w:ascii="Calibri" w:hAnsi="Calibri" w:cs="Times New Roman"/>
          <w:sz w:val="24"/>
          <w:szCs w:val="24"/>
        </w:rPr>
        <w:t xml:space="preserve">, </w:t>
      </w:r>
      <w:r w:rsidR="00D53411" w:rsidRPr="002873CF">
        <w:rPr>
          <w:rFonts w:ascii="Calibri" w:hAnsi="Calibri" w:cs="Times New Roman" w:hint="eastAsia"/>
          <w:sz w:val="24"/>
          <w:szCs w:val="24"/>
          <w:lang w:val="en"/>
        </w:rPr>
        <w:t>race, gender</w:t>
      </w:r>
      <w:r w:rsidR="00A21468" w:rsidRPr="002873CF">
        <w:rPr>
          <w:rFonts w:ascii="Calibri" w:hAnsi="Calibri" w:cs="Times New Roman" w:hint="eastAsia"/>
          <w:sz w:val="24"/>
          <w:szCs w:val="24"/>
          <w:lang w:val="en"/>
        </w:rPr>
        <w:t xml:space="preserve"> </w:t>
      </w:r>
      <w:r w:rsidR="00D53411" w:rsidRPr="002873CF">
        <w:rPr>
          <w:rFonts w:ascii="Calibri" w:hAnsi="Calibri" w:cs="Times New Roman"/>
          <w:sz w:val="24"/>
          <w:szCs w:val="24"/>
          <w:lang w:val="en"/>
        </w:rPr>
        <w:t>or</w:t>
      </w:r>
      <w:r w:rsidR="00D53411" w:rsidRPr="002873CF">
        <w:rPr>
          <w:rFonts w:ascii="Calibri" w:hAnsi="Calibri" w:cs="Times New Roman" w:hint="eastAsia"/>
          <w:sz w:val="24"/>
          <w:szCs w:val="24"/>
          <w:lang w:val="en"/>
        </w:rPr>
        <w:t xml:space="preserve"> </w:t>
      </w:r>
      <w:r w:rsidR="00D53411" w:rsidRPr="002873CF">
        <w:rPr>
          <w:rFonts w:ascii="Calibri" w:hAnsi="Calibri" w:cs="Times New Roman"/>
          <w:sz w:val="24"/>
          <w:szCs w:val="24"/>
        </w:rPr>
        <w:t xml:space="preserve">age, </w:t>
      </w:r>
      <w:r w:rsidR="00D53411" w:rsidRPr="002873CF">
        <w:rPr>
          <w:rFonts w:ascii="Calibri" w:hAnsi="Calibri" w:cs="Times New Roman" w:hint="eastAsia"/>
          <w:sz w:val="24"/>
          <w:szCs w:val="24"/>
        </w:rPr>
        <w:t xml:space="preserve">among others. </w:t>
      </w:r>
      <w:r w:rsidR="00D53411" w:rsidRPr="002873CF">
        <w:rPr>
          <w:rFonts w:ascii="Calibri" w:hAnsi="Calibri" w:cs="Times New Roman" w:hint="eastAsia"/>
          <w:sz w:val="24"/>
          <w:szCs w:val="24"/>
          <w:lang w:val="en"/>
        </w:rPr>
        <w:t>E</w:t>
      </w:r>
      <w:r w:rsidR="00D53411" w:rsidRPr="002873CF">
        <w:rPr>
          <w:rFonts w:ascii="Calibri" w:hAnsi="Calibri" w:cs="Times New Roman"/>
          <w:sz w:val="24"/>
          <w:szCs w:val="24"/>
          <w:lang w:val="en"/>
        </w:rPr>
        <w:t>xisting inequalities have deepened and the crisis risk</w:t>
      </w:r>
      <w:r w:rsidR="005A2BAE" w:rsidRPr="002873CF">
        <w:rPr>
          <w:rFonts w:ascii="Calibri" w:hAnsi="Calibri" w:cs="Times New Roman" w:hint="eastAsia"/>
          <w:sz w:val="24"/>
          <w:szCs w:val="24"/>
          <w:lang w:val="en"/>
        </w:rPr>
        <w:t>s</w:t>
      </w:r>
      <w:r w:rsidR="00D53411" w:rsidRPr="002873CF">
        <w:rPr>
          <w:rFonts w:ascii="Calibri" w:hAnsi="Calibri" w:cs="Times New Roman"/>
          <w:sz w:val="24"/>
          <w:szCs w:val="24"/>
          <w:lang w:val="en"/>
        </w:rPr>
        <w:t xml:space="preserve"> to undermine progress that has been made in achieving the Sustainable Development Goals</w:t>
      </w:r>
      <w:r w:rsidR="00D53411" w:rsidRPr="002873CF">
        <w:rPr>
          <w:rFonts w:ascii="Calibri" w:hAnsi="Calibri" w:cs="Times New Roman" w:hint="eastAsia"/>
          <w:sz w:val="24"/>
          <w:szCs w:val="24"/>
          <w:lang w:val="en"/>
        </w:rPr>
        <w:t xml:space="preserve">, </w:t>
      </w:r>
      <w:r w:rsidR="00D53411" w:rsidRPr="002873CF">
        <w:rPr>
          <w:rFonts w:ascii="Calibri" w:hAnsi="Calibri" w:cs="Times New Roman"/>
          <w:sz w:val="24"/>
          <w:szCs w:val="24"/>
          <w:lang w:val="en"/>
        </w:rPr>
        <w:t>in particular with regard to gender equality and the empowerment of women.</w:t>
      </w:r>
    </w:p>
    <w:p w:rsidR="00D53411" w:rsidRPr="002873CF" w:rsidRDefault="00D53411" w:rsidP="00D53411">
      <w:pPr>
        <w:spacing w:after="0"/>
        <w:rPr>
          <w:rFonts w:ascii="Calibri" w:hAnsi="Calibri" w:cs="Times New Roman"/>
          <w:sz w:val="24"/>
          <w:szCs w:val="24"/>
          <w:lang w:val="en"/>
        </w:rPr>
      </w:pPr>
      <w:bookmarkStart w:id="0" w:name="_GoBack"/>
      <w:bookmarkEnd w:id="0"/>
    </w:p>
    <w:p w:rsidR="000B2CE8" w:rsidRPr="002873CF" w:rsidRDefault="000B2CE8" w:rsidP="00323ECF">
      <w:pPr>
        <w:spacing w:after="0" w:line="240" w:lineRule="auto"/>
        <w:rPr>
          <w:rFonts w:ascii="Calibri" w:hAnsi="Calibri" w:cs="Times New Roman"/>
          <w:sz w:val="24"/>
          <w:szCs w:val="24"/>
        </w:rPr>
      </w:pPr>
      <w:r w:rsidRPr="002873CF">
        <w:rPr>
          <w:rFonts w:ascii="Calibri" w:hAnsi="Calibri" w:cs="Times New Roman"/>
          <w:sz w:val="24"/>
          <w:szCs w:val="24"/>
          <w:lang w:val="en"/>
        </w:rPr>
        <w:t xml:space="preserve">As </w:t>
      </w:r>
      <w:r w:rsidRPr="002873CF">
        <w:rPr>
          <w:rFonts w:ascii="Calibri" w:hAnsi="Calibri" w:cs="Times New Roman" w:hint="eastAsia"/>
          <w:sz w:val="24"/>
          <w:szCs w:val="24"/>
        </w:rPr>
        <w:t xml:space="preserve">nations of the </w:t>
      </w:r>
      <w:r w:rsidRPr="002873CF">
        <w:rPr>
          <w:rFonts w:ascii="Calibri" w:hAnsi="Calibri" w:cs="Times New Roman"/>
          <w:sz w:val="24"/>
          <w:szCs w:val="24"/>
        </w:rPr>
        <w:t>world race to find solutions to th</w:t>
      </w:r>
      <w:r w:rsidRPr="002873CF">
        <w:rPr>
          <w:rFonts w:ascii="Calibri" w:hAnsi="Calibri" w:cs="Times New Roman" w:hint="eastAsia"/>
          <w:sz w:val="24"/>
          <w:szCs w:val="24"/>
        </w:rPr>
        <w:t>e pandemic</w:t>
      </w:r>
      <w:r w:rsidRPr="002873CF">
        <w:rPr>
          <w:rFonts w:ascii="Calibri" w:hAnsi="Calibri" w:cs="Times New Roman"/>
          <w:sz w:val="24"/>
          <w:szCs w:val="24"/>
        </w:rPr>
        <w:t xml:space="preserve">, </w:t>
      </w:r>
      <w:r w:rsidRPr="002873CF">
        <w:rPr>
          <w:rFonts w:ascii="Calibri" w:hAnsi="Calibri" w:cs="Times New Roman" w:hint="eastAsia"/>
          <w:sz w:val="24"/>
          <w:szCs w:val="24"/>
        </w:rPr>
        <w:t xml:space="preserve">we firmly believe that </w:t>
      </w:r>
      <w:r w:rsidRPr="002873CF">
        <w:rPr>
          <w:rFonts w:ascii="Calibri" w:hAnsi="Calibri" w:cs="Times New Roman"/>
          <w:sz w:val="24"/>
          <w:szCs w:val="24"/>
        </w:rPr>
        <w:t xml:space="preserve">closer global cooperation </w:t>
      </w:r>
      <w:r w:rsidRPr="002873CF">
        <w:rPr>
          <w:rFonts w:ascii="Calibri" w:hAnsi="Calibri" w:cs="Times New Roman" w:hint="eastAsia"/>
          <w:sz w:val="24"/>
          <w:szCs w:val="24"/>
        </w:rPr>
        <w:t xml:space="preserve">is the </w:t>
      </w:r>
      <w:r w:rsidRPr="002873CF">
        <w:rPr>
          <w:rFonts w:ascii="Calibri" w:hAnsi="Calibri" w:cs="Times New Roman"/>
          <w:sz w:val="24"/>
          <w:szCs w:val="24"/>
        </w:rPr>
        <w:t xml:space="preserve">key to success of </w:t>
      </w:r>
      <w:r w:rsidRPr="002873CF">
        <w:rPr>
          <w:rFonts w:ascii="Calibri" w:hAnsi="Calibri" w:cs="Times New Roman" w:hint="eastAsia"/>
          <w:sz w:val="24"/>
          <w:szCs w:val="24"/>
        </w:rPr>
        <w:t>our</w:t>
      </w:r>
      <w:r w:rsidRPr="002873CF">
        <w:rPr>
          <w:rFonts w:ascii="Calibri" w:hAnsi="Calibri" w:cs="Times New Roman"/>
          <w:sz w:val="24"/>
          <w:szCs w:val="24"/>
        </w:rPr>
        <w:t xml:space="preserve"> endeavors. </w:t>
      </w:r>
      <w:r w:rsidRPr="002873CF">
        <w:rPr>
          <w:rFonts w:ascii="Calibri" w:hAnsi="Calibri" w:cs="Times New Roman" w:hint="eastAsia"/>
          <w:sz w:val="24"/>
          <w:szCs w:val="24"/>
        </w:rPr>
        <w:t>I</w:t>
      </w:r>
      <w:r w:rsidRPr="002873CF">
        <w:rPr>
          <w:rFonts w:ascii="Calibri" w:hAnsi="Calibri" w:cs="Times New Roman"/>
          <w:sz w:val="24"/>
          <w:szCs w:val="24"/>
        </w:rPr>
        <w:t>nstead of fostering constructive and productive environments where cooperation and collaboration can flourish</w:t>
      </w:r>
      <w:r w:rsidRPr="002873CF">
        <w:rPr>
          <w:rFonts w:ascii="Calibri" w:hAnsi="Calibri" w:cs="Times New Roman" w:hint="eastAsia"/>
          <w:sz w:val="24"/>
          <w:szCs w:val="24"/>
        </w:rPr>
        <w:t>, hate, d</w:t>
      </w:r>
      <w:r w:rsidRPr="002873CF">
        <w:rPr>
          <w:rFonts w:ascii="Calibri" w:hAnsi="Calibri" w:cs="Times New Roman"/>
          <w:sz w:val="24"/>
          <w:szCs w:val="24"/>
        </w:rPr>
        <w:t>iscrimination and stigmatization only impede</w:t>
      </w:r>
      <w:r w:rsidRPr="002873CF">
        <w:rPr>
          <w:rFonts w:ascii="Calibri" w:hAnsi="Calibri" w:cs="Times New Roman" w:hint="eastAsia"/>
          <w:sz w:val="24"/>
          <w:szCs w:val="24"/>
        </w:rPr>
        <w:t xml:space="preserve"> and undermine</w:t>
      </w:r>
      <w:r w:rsidRPr="002873CF">
        <w:rPr>
          <w:rFonts w:ascii="Calibri" w:hAnsi="Calibri" w:cs="Times New Roman"/>
          <w:sz w:val="24"/>
          <w:szCs w:val="24"/>
        </w:rPr>
        <w:t xml:space="preserve"> our </w:t>
      </w:r>
      <w:r w:rsidRPr="002873CF">
        <w:rPr>
          <w:rFonts w:ascii="Calibri" w:hAnsi="Calibri" w:cs="Times New Roman" w:hint="eastAsia"/>
          <w:sz w:val="24"/>
          <w:szCs w:val="24"/>
        </w:rPr>
        <w:t xml:space="preserve">concerted </w:t>
      </w:r>
      <w:r w:rsidRPr="002873CF">
        <w:rPr>
          <w:rFonts w:ascii="Calibri" w:hAnsi="Calibri" w:cs="Times New Roman"/>
          <w:sz w:val="24"/>
          <w:szCs w:val="24"/>
        </w:rPr>
        <w:t>global efforts by raising walls and disconnecting people</w:t>
      </w:r>
      <w:r w:rsidR="005A2BAE" w:rsidRPr="002873CF">
        <w:rPr>
          <w:rFonts w:ascii="Calibri" w:hAnsi="Calibri" w:cs="Times New Roman" w:hint="eastAsia"/>
          <w:sz w:val="24"/>
          <w:szCs w:val="24"/>
        </w:rPr>
        <w:t>.</w:t>
      </w:r>
    </w:p>
    <w:p w:rsidR="000B2CE8" w:rsidRPr="002873CF" w:rsidRDefault="000B2CE8" w:rsidP="000B2CE8">
      <w:pPr>
        <w:shd w:val="clear" w:color="auto" w:fill="FFFFFF"/>
        <w:spacing w:after="0"/>
        <w:textAlignment w:val="baseline"/>
        <w:rPr>
          <w:rFonts w:ascii="Calibri" w:hAnsi="Calibri" w:cs="Times New Roman"/>
          <w:sz w:val="24"/>
          <w:szCs w:val="24"/>
        </w:rPr>
      </w:pPr>
    </w:p>
    <w:p w:rsidR="000B2CE8" w:rsidRPr="002873CF" w:rsidRDefault="000B2CE8" w:rsidP="00323ECF">
      <w:pPr>
        <w:shd w:val="clear" w:color="auto" w:fill="FFFFFF"/>
        <w:spacing w:after="0" w:line="240" w:lineRule="auto"/>
        <w:textAlignment w:val="baseline"/>
        <w:rPr>
          <w:rFonts w:ascii="Calibri" w:hAnsi="Calibri" w:cs="Times New Roman"/>
          <w:sz w:val="24"/>
          <w:szCs w:val="24"/>
        </w:rPr>
      </w:pPr>
      <w:r w:rsidRPr="002873CF">
        <w:rPr>
          <w:rFonts w:ascii="Calibri" w:hAnsi="Calibri" w:cs="Times New Roman" w:hint="eastAsia"/>
          <w:sz w:val="24"/>
          <w:szCs w:val="24"/>
        </w:rPr>
        <w:t xml:space="preserve">The Preamble to the </w:t>
      </w:r>
      <w:r w:rsidRPr="002873CF">
        <w:rPr>
          <w:rFonts w:ascii="Calibri" w:hAnsi="Calibri" w:cs="Times New Roman"/>
          <w:sz w:val="24"/>
          <w:szCs w:val="24"/>
          <w:lang w:val="en"/>
        </w:rPr>
        <w:t xml:space="preserve">UNESCO </w:t>
      </w:r>
      <w:r w:rsidRPr="002873CF">
        <w:rPr>
          <w:rFonts w:ascii="Calibri" w:hAnsi="Calibri" w:cs="Times New Roman" w:hint="eastAsia"/>
          <w:sz w:val="24"/>
          <w:szCs w:val="24"/>
          <w:lang w:val="en"/>
        </w:rPr>
        <w:t>C</w:t>
      </w:r>
      <w:r w:rsidRPr="002873CF">
        <w:rPr>
          <w:rFonts w:ascii="Calibri" w:hAnsi="Calibri" w:cs="Times New Roman"/>
          <w:sz w:val="24"/>
          <w:szCs w:val="24"/>
          <w:lang w:val="en"/>
        </w:rPr>
        <w:t xml:space="preserve">onstitution </w:t>
      </w:r>
      <w:r w:rsidRPr="002873CF">
        <w:rPr>
          <w:rFonts w:ascii="Calibri" w:hAnsi="Calibri" w:cs="Times New Roman" w:hint="eastAsia"/>
          <w:sz w:val="24"/>
          <w:szCs w:val="24"/>
          <w:lang w:val="en"/>
        </w:rPr>
        <w:t xml:space="preserve">upholds the democratic principles of human dignity </w:t>
      </w:r>
      <w:r w:rsidR="00D53411" w:rsidRPr="002873CF">
        <w:rPr>
          <w:rFonts w:ascii="Calibri" w:hAnsi="Calibri" w:cs="Times New Roman"/>
          <w:sz w:val="24"/>
          <w:szCs w:val="24"/>
          <w:lang w:val="en"/>
        </w:rPr>
        <w:t xml:space="preserve">and solidarity among humanity. </w:t>
      </w:r>
      <w:r w:rsidR="00D53411" w:rsidRPr="002873CF">
        <w:rPr>
          <w:rFonts w:ascii="Calibri" w:hAnsi="Calibri" w:cs="Times New Roman"/>
          <w:sz w:val="24"/>
          <w:szCs w:val="24"/>
        </w:rPr>
        <w:t xml:space="preserve">As </w:t>
      </w:r>
      <w:r w:rsidR="00D53411" w:rsidRPr="002873CF">
        <w:rPr>
          <w:rFonts w:ascii="Calibri" w:hAnsi="Calibri" w:cs="Times New Roman" w:hint="eastAsia"/>
          <w:sz w:val="24"/>
          <w:szCs w:val="24"/>
        </w:rPr>
        <w:t xml:space="preserve">UNESCO aspires to construct the </w:t>
      </w:r>
      <w:r w:rsidR="00D53411" w:rsidRPr="002873CF">
        <w:rPr>
          <w:rFonts w:ascii="Calibri" w:hAnsi="Calibri" w:cs="Times New Roman"/>
          <w:sz w:val="24"/>
          <w:szCs w:val="24"/>
        </w:rPr>
        <w:t>defenses</w:t>
      </w:r>
      <w:r w:rsidR="00D53411" w:rsidRPr="002873CF">
        <w:rPr>
          <w:rFonts w:ascii="Calibri" w:hAnsi="Calibri" w:cs="Times New Roman" w:hint="eastAsia"/>
          <w:sz w:val="24"/>
          <w:szCs w:val="24"/>
        </w:rPr>
        <w:t xml:space="preserve"> of peace in the minds of men and women, </w:t>
      </w:r>
      <w:r w:rsidR="00D53411" w:rsidRPr="002873CF">
        <w:rPr>
          <w:rFonts w:ascii="Calibri" w:hAnsi="Calibri" w:cs="Times New Roman"/>
          <w:sz w:val="24"/>
          <w:szCs w:val="24"/>
        </w:rPr>
        <w:t xml:space="preserve">and, according to Article I of its Constitution, contributes to peace and security by promoting collaboration among the nations through education, science and culture in order to further universal respect for justice, for the rule of law and for the human rights and fundamental freedoms which are affirmed for the peoples of the world, without any distinction, </w:t>
      </w:r>
      <w:r w:rsidR="00D53411" w:rsidRPr="002873CF">
        <w:rPr>
          <w:rFonts w:ascii="Calibri" w:hAnsi="Calibri" w:cs="Times New Roman" w:hint="eastAsia"/>
          <w:sz w:val="24"/>
          <w:szCs w:val="24"/>
        </w:rPr>
        <w:t>now</w:t>
      </w:r>
      <w:r w:rsidR="00D53411" w:rsidRPr="002873CF">
        <w:rPr>
          <w:rFonts w:ascii="Calibri" w:hAnsi="Calibri" w:cs="Times New Roman"/>
          <w:sz w:val="24"/>
          <w:szCs w:val="24"/>
        </w:rPr>
        <w:t xml:space="preserve"> is </w:t>
      </w:r>
      <w:r w:rsidR="00D53411" w:rsidRPr="002873CF">
        <w:rPr>
          <w:rFonts w:ascii="Calibri" w:hAnsi="Calibri" w:cs="Times New Roman" w:hint="eastAsia"/>
          <w:sz w:val="24"/>
          <w:szCs w:val="24"/>
        </w:rPr>
        <w:t xml:space="preserve">the </w:t>
      </w:r>
      <w:r w:rsidR="00D53411" w:rsidRPr="002873CF">
        <w:rPr>
          <w:rFonts w:ascii="Calibri" w:hAnsi="Calibri" w:cs="Times New Roman"/>
          <w:sz w:val="24"/>
          <w:szCs w:val="24"/>
        </w:rPr>
        <w:t>time for UNESCO to take concrete actions</w:t>
      </w:r>
      <w:r w:rsidR="00D53411" w:rsidRPr="002873CF">
        <w:rPr>
          <w:rFonts w:ascii="Calibri" w:hAnsi="Calibri" w:cs="Times New Roman" w:hint="eastAsia"/>
          <w:sz w:val="24"/>
          <w:szCs w:val="24"/>
        </w:rPr>
        <w:t>.</w:t>
      </w:r>
      <w:r w:rsidRPr="002873CF">
        <w:rPr>
          <w:rFonts w:ascii="Calibri" w:hAnsi="Calibri" w:cs="Times New Roman"/>
          <w:sz w:val="24"/>
          <w:szCs w:val="24"/>
        </w:rPr>
        <w:t xml:space="preserve">  </w:t>
      </w:r>
    </w:p>
    <w:p w:rsidR="000B2CE8" w:rsidRPr="002873CF" w:rsidRDefault="000B2CE8" w:rsidP="000B2CE8">
      <w:pPr>
        <w:spacing w:after="0" w:line="240" w:lineRule="auto"/>
        <w:rPr>
          <w:rFonts w:ascii="Calibri" w:hAnsi="Calibri" w:cs="Times New Roman"/>
          <w:sz w:val="24"/>
          <w:szCs w:val="24"/>
        </w:rPr>
      </w:pPr>
    </w:p>
    <w:p w:rsidR="000B2CE8" w:rsidRPr="00474F39" w:rsidRDefault="000B2CE8" w:rsidP="00323ECF">
      <w:pPr>
        <w:shd w:val="clear" w:color="auto" w:fill="FFFFFF"/>
        <w:spacing w:after="0" w:line="240" w:lineRule="auto"/>
        <w:textAlignment w:val="baseline"/>
        <w:rPr>
          <w:rFonts w:ascii="Calibri" w:hAnsi="Calibri" w:cs="Times New Roman"/>
          <w:sz w:val="24"/>
          <w:szCs w:val="24"/>
        </w:rPr>
      </w:pPr>
      <w:r w:rsidRPr="00474F39">
        <w:rPr>
          <w:rFonts w:ascii="Calibri" w:hAnsi="Calibri" w:cs="Times New Roman"/>
          <w:sz w:val="24"/>
          <w:szCs w:val="24"/>
        </w:rPr>
        <w:t>The current global context of COVID-19 highlights the relevance and importance of G</w:t>
      </w:r>
      <w:r w:rsidR="00E21830" w:rsidRPr="00474F39">
        <w:rPr>
          <w:rFonts w:ascii="Calibri" w:hAnsi="Calibri" w:cs="Times New Roman" w:hint="eastAsia"/>
          <w:sz w:val="24"/>
          <w:szCs w:val="24"/>
        </w:rPr>
        <w:t>lobal Citizenship Education (G</w:t>
      </w:r>
      <w:r w:rsidRPr="00474F39">
        <w:rPr>
          <w:rFonts w:ascii="Calibri" w:hAnsi="Calibri" w:cs="Times New Roman"/>
          <w:sz w:val="24"/>
          <w:szCs w:val="24"/>
        </w:rPr>
        <w:t>CED</w:t>
      </w:r>
      <w:r w:rsidR="00E21830" w:rsidRPr="00474F39">
        <w:rPr>
          <w:rFonts w:ascii="Calibri" w:hAnsi="Calibri" w:cs="Times New Roman" w:hint="eastAsia"/>
          <w:sz w:val="24"/>
          <w:szCs w:val="24"/>
        </w:rPr>
        <w:t>)</w:t>
      </w:r>
      <w:r w:rsidRPr="00474F39">
        <w:rPr>
          <w:rFonts w:ascii="Calibri" w:hAnsi="Calibri" w:cs="Times New Roman"/>
          <w:sz w:val="24"/>
          <w:szCs w:val="24"/>
        </w:rPr>
        <w:t xml:space="preserve"> in countering hate, discrimination and stigmatization. GCED has been instrumental in enabling people, young and old, to develop empathy, solidarity and respect for others regardless of their </w:t>
      </w:r>
      <w:r w:rsidR="00D53411" w:rsidRPr="00474F39">
        <w:rPr>
          <w:rFonts w:ascii="Calibri" w:hAnsi="Calibri" w:cs="Times New Roman" w:hint="eastAsia"/>
          <w:sz w:val="24"/>
          <w:szCs w:val="24"/>
        </w:rPr>
        <w:t>origin</w:t>
      </w:r>
      <w:r w:rsidRPr="00474F39">
        <w:rPr>
          <w:rFonts w:ascii="Calibri" w:hAnsi="Calibri" w:cs="Times New Roman"/>
          <w:sz w:val="24"/>
          <w:szCs w:val="24"/>
        </w:rPr>
        <w:t xml:space="preserve">, nationality, ethnicity, gender, or religion. </w:t>
      </w:r>
      <w:r w:rsidRPr="00474F39">
        <w:rPr>
          <w:rFonts w:ascii="Calibri" w:hAnsi="Calibri" w:cs="Times New Roman" w:hint="eastAsia"/>
          <w:sz w:val="24"/>
          <w:szCs w:val="24"/>
        </w:rPr>
        <w:t>In</w:t>
      </w:r>
      <w:r w:rsidR="00D605DC" w:rsidRPr="00474F39">
        <w:rPr>
          <w:rFonts w:ascii="Calibri" w:hAnsi="Calibri" w:cs="Times New Roman" w:hint="eastAsia"/>
          <w:sz w:val="24"/>
          <w:szCs w:val="24"/>
        </w:rPr>
        <w:t xml:space="preserve"> </w:t>
      </w:r>
      <w:r w:rsidRPr="00474F39">
        <w:rPr>
          <w:rFonts w:ascii="Calibri" w:hAnsi="Calibri" w:cs="Times New Roman" w:hint="eastAsia"/>
          <w:sz w:val="24"/>
          <w:szCs w:val="24"/>
        </w:rPr>
        <w:t>alignment</w:t>
      </w:r>
      <w:r w:rsidR="00D605DC" w:rsidRPr="00474F39">
        <w:rPr>
          <w:rFonts w:ascii="Calibri" w:hAnsi="Calibri" w:cs="Times New Roman" w:hint="eastAsia"/>
          <w:sz w:val="24"/>
          <w:szCs w:val="24"/>
        </w:rPr>
        <w:t xml:space="preserve"> </w:t>
      </w:r>
      <w:r w:rsidRPr="00474F39">
        <w:rPr>
          <w:rFonts w:ascii="Calibri" w:hAnsi="Calibri" w:cs="Times New Roman" w:hint="eastAsia"/>
          <w:sz w:val="24"/>
          <w:szCs w:val="24"/>
        </w:rPr>
        <w:t xml:space="preserve">with </w:t>
      </w:r>
      <w:r w:rsidR="00E21830" w:rsidRPr="00474F39">
        <w:rPr>
          <w:rFonts w:ascii="Calibri" w:hAnsi="Calibri" w:cs="Times New Roman" w:hint="eastAsia"/>
          <w:sz w:val="24"/>
          <w:szCs w:val="24"/>
        </w:rPr>
        <w:t xml:space="preserve">the </w:t>
      </w:r>
      <w:r w:rsidRPr="00474F39">
        <w:rPr>
          <w:rFonts w:ascii="Calibri" w:hAnsi="Calibri" w:cs="Times New Roman" w:hint="eastAsia"/>
          <w:sz w:val="24"/>
          <w:szCs w:val="24"/>
        </w:rPr>
        <w:t>Sustainable Development Goals</w:t>
      </w:r>
      <w:r w:rsidR="00E21830" w:rsidRPr="00474F39">
        <w:rPr>
          <w:rFonts w:ascii="Calibri" w:hAnsi="Calibri" w:cs="Times New Roman" w:hint="eastAsia"/>
          <w:sz w:val="24"/>
          <w:szCs w:val="24"/>
        </w:rPr>
        <w:t xml:space="preserve"> and embedded in </w:t>
      </w:r>
      <w:r w:rsidRPr="00474F39">
        <w:rPr>
          <w:rFonts w:ascii="Calibri" w:hAnsi="Calibri" w:cs="Times New Roman" w:hint="eastAsia"/>
          <w:sz w:val="24"/>
          <w:szCs w:val="24"/>
        </w:rPr>
        <w:t xml:space="preserve">Target 4.7 </w:t>
      </w:r>
      <w:r w:rsidR="00E21830" w:rsidRPr="00474F39">
        <w:rPr>
          <w:rFonts w:ascii="Calibri" w:hAnsi="Calibri" w:cs="Times New Roman" w:hint="eastAsia"/>
          <w:sz w:val="24"/>
          <w:szCs w:val="24"/>
        </w:rPr>
        <w:t xml:space="preserve">of </w:t>
      </w:r>
      <w:r w:rsidRPr="00474F39">
        <w:rPr>
          <w:rFonts w:ascii="Calibri" w:hAnsi="Calibri" w:cs="Times New Roman" w:hint="eastAsia"/>
          <w:sz w:val="24"/>
          <w:szCs w:val="24"/>
        </w:rPr>
        <w:t xml:space="preserve">Education 2030, </w:t>
      </w:r>
      <w:r w:rsidRPr="00474F39">
        <w:rPr>
          <w:rFonts w:ascii="Calibri" w:hAnsi="Calibri" w:cs="Times New Roman"/>
          <w:sz w:val="24"/>
          <w:szCs w:val="24"/>
        </w:rPr>
        <w:t xml:space="preserve">GCED </w:t>
      </w:r>
      <w:r w:rsidR="00E21830" w:rsidRPr="00474F39">
        <w:rPr>
          <w:rFonts w:ascii="Calibri" w:hAnsi="Calibri" w:cs="Times New Roman" w:hint="eastAsia"/>
          <w:sz w:val="24"/>
          <w:szCs w:val="24"/>
        </w:rPr>
        <w:t xml:space="preserve">is </w:t>
      </w:r>
      <w:r w:rsidRPr="00474F39">
        <w:rPr>
          <w:rFonts w:ascii="Calibri" w:hAnsi="Calibri" w:cs="Times New Roman"/>
          <w:sz w:val="24"/>
          <w:szCs w:val="24"/>
        </w:rPr>
        <w:t xml:space="preserve">a great means to </w:t>
      </w:r>
      <w:r w:rsidRPr="00474F39">
        <w:rPr>
          <w:rFonts w:ascii="Calibri" w:hAnsi="Calibri" w:cs="Times New Roman" w:hint="eastAsia"/>
          <w:sz w:val="24"/>
          <w:szCs w:val="24"/>
        </w:rPr>
        <w:t>spread</w:t>
      </w:r>
      <w:r w:rsidRPr="00474F39">
        <w:rPr>
          <w:rFonts w:ascii="Calibri" w:hAnsi="Calibri" w:cs="Times New Roman"/>
          <w:sz w:val="24"/>
          <w:szCs w:val="24"/>
        </w:rPr>
        <w:t xml:space="preserve"> the value of solidarity and inclusion in the global community, based on the respec</w:t>
      </w:r>
      <w:r w:rsidR="00D53411" w:rsidRPr="00474F39">
        <w:rPr>
          <w:rFonts w:ascii="Calibri" w:hAnsi="Calibri" w:cs="Times New Roman"/>
          <w:sz w:val="24"/>
          <w:szCs w:val="24"/>
        </w:rPr>
        <w:t>t for fundamental human rights</w:t>
      </w:r>
      <w:r w:rsidR="00D53411" w:rsidRPr="00474F39">
        <w:rPr>
          <w:rFonts w:ascii="Calibri" w:hAnsi="Calibri" w:cs="Times New Roman" w:hint="eastAsia"/>
          <w:sz w:val="24"/>
          <w:szCs w:val="24"/>
        </w:rPr>
        <w:t>, in the dignity and worth of the human person, and gender equality.</w:t>
      </w:r>
    </w:p>
    <w:p w:rsidR="000B2CE8" w:rsidRPr="00474F39" w:rsidRDefault="000B2CE8" w:rsidP="000B2CE8">
      <w:pPr>
        <w:shd w:val="clear" w:color="auto" w:fill="FFFFFF"/>
        <w:spacing w:after="0"/>
        <w:textAlignment w:val="baseline"/>
        <w:rPr>
          <w:rFonts w:ascii="Calibri" w:hAnsi="Calibri" w:cs="Times New Roman"/>
          <w:sz w:val="24"/>
          <w:szCs w:val="24"/>
        </w:rPr>
      </w:pPr>
    </w:p>
    <w:p w:rsidR="000B2CE8" w:rsidRPr="00474F39" w:rsidRDefault="000B2CE8" w:rsidP="00323ECF">
      <w:pPr>
        <w:spacing w:after="0" w:line="240" w:lineRule="auto"/>
      </w:pPr>
      <w:r w:rsidRPr="00474F39">
        <w:rPr>
          <w:rFonts w:ascii="Calibri" w:hAnsi="Calibri" w:cs="Times New Roman" w:hint="eastAsia"/>
          <w:sz w:val="24"/>
          <w:szCs w:val="24"/>
        </w:rPr>
        <w:t>Our</w:t>
      </w:r>
      <w:r w:rsidRPr="00474F39">
        <w:rPr>
          <w:rFonts w:ascii="Calibri" w:hAnsi="Calibri" w:cs="Times New Roman"/>
          <w:sz w:val="24"/>
          <w:szCs w:val="24"/>
        </w:rPr>
        <w:t xml:space="preserve"> Group of Friends</w:t>
      </w:r>
      <w:r w:rsidRPr="00474F39">
        <w:rPr>
          <w:rFonts w:ascii="Calibri" w:hAnsi="Calibri" w:cs="Times New Roman" w:hint="eastAsia"/>
          <w:sz w:val="24"/>
          <w:szCs w:val="24"/>
        </w:rPr>
        <w:t xml:space="preserve"> </w:t>
      </w:r>
      <w:r w:rsidRPr="00474F39">
        <w:rPr>
          <w:rFonts w:ascii="Calibri" w:hAnsi="Calibri" w:cs="Times New Roman"/>
          <w:sz w:val="24"/>
          <w:szCs w:val="24"/>
        </w:rPr>
        <w:t>will serve as a</w:t>
      </w:r>
      <w:r w:rsidRPr="00474F39">
        <w:rPr>
          <w:rFonts w:ascii="Calibri" w:hAnsi="Calibri" w:cs="Times New Roman" w:hint="eastAsia"/>
          <w:sz w:val="24"/>
          <w:szCs w:val="24"/>
        </w:rPr>
        <w:t xml:space="preserve"> platform</w:t>
      </w:r>
      <w:r w:rsidRPr="00474F39">
        <w:rPr>
          <w:rFonts w:ascii="Calibri" w:hAnsi="Calibri" w:cs="Times New Roman"/>
          <w:sz w:val="24"/>
          <w:szCs w:val="24"/>
        </w:rPr>
        <w:t xml:space="preserve"> </w:t>
      </w:r>
      <w:r w:rsidR="00A21468" w:rsidRPr="00474F39">
        <w:rPr>
          <w:rFonts w:ascii="Calibri" w:hAnsi="Calibri" w:cs="Times New Roman" w:hint="eastAsia"/>
          <w:sz w:val="24"/>
          <w:szCs w:val="24"/>
        </w:rPr>
        <w:t>for</w:t>
      </w:r>
      <w:r w:rsidR="00E21830" w:rsidRPr="00474F39">
        <w:rPr>
          <w:rFonts w:ascii="Calibri" w:hAnsi="Calibri" w:cs="Times New Roman" w:hint="eastAsia"/>
          <w:sz w:val="24"/>
          <w:szCs w:val="24"/>
        </w:rPr>
        <w:t xml:space="preserve"> </w:t>
      </w:r>
      <w:r w:rsidRPr="00474F39">
        <w:rPr>
          <w:rFonts w:ascii="Calibri" w:hAnsi="Calibri" w:cs="Times New Roman" w:hint="eastAsia"/>
          <w:sz w:val="24"/>
          <w:szCs w:val="24"/>
        </w:rPr>
        <w:t>solidarity and inclusion to meet the</w:t>
      </w:r>
      <w:r w:rsidRPr="00474F39">
        <w:rPr>
          <w:rFonts w:ascii="Calibri" w:hAnsi="Calibri" w:cs="Times New Roman"/>
          <w:sz w:val="24"/>
          <w:szCs w:val="24"/>
        </w:rPr>
        <w:t xml:space="preserve"> </w:t>
      </w:r>
      <w:r w:rsidRPr="00474F39">
        <w:rPr>
          <w:rFonts w:ascii="Calibri" w:hAnsi="Calibri" w:cs="Times New Roman" w:hint="eastAsia"/>
          <w:sz w:val="24"/>
          <w:szCs w:val="24"/>
        </w:rPr>
        <w:t xml:space="preserve">challenges of COVID-19 and beyond. </w:t>
      </w:r>
      <w:r w:rsidRPr="00474F39">
        <w:rPr>
          <w:rFonts w:ascii="Calibri" w:hAnsi="Calibri" w:cs="Times New Roman"/>
          <w:sz w:val="24"/>
          <w:szCs w:val="24"/>
        </w:rPr>
        <w:t>The Group of Friends</w:t>
      </w:r>
      <w:r w:rsidRPr="00474F39">
        <w:rPr>
          <w:rFonts w:ascii="Calibri" w:hAnsi="Calibri" w:cs="Times New Roman" w:hint="eastAsia"/>
          <w:sz w:val="24"/>
          <w:szCs w:val="24"/>
        </w:rPr>
        <w:t xml:space="preserve"> will </w:t>
      </w:r>
      <w:r w:rsidRPr="00474F39">
        <w:rPr>
          <w:rFonts w:ascii="Calibri" w:hAnsi="Calibri" w:cs="Times New Roman"/>
          <w:sz w:val="24"/>
          <w:szCs w:val="24"/>
        </w:rPr>
        <w:t xml:space="preserve">focus on raising a strong voice against hate, discrimination, and stigmatization in </w:t>
      </w:r>
      <w:r w:rsidR="00D53411" w:rsidRPr="00474F39">
        <w:rPr>
          <w:rFonts w:ascii="Calibri" w:hAnsi="Calibri" w:cs="Times New Roman" w:hint="eastAsia"/>
          <w:sz w:val="24"/>
          <w:szCs w:val="24"/>
        </w:rPr>
        <w:t>relation to</w:t>
      </w:r>
      <w:r w:rsidRPr="00474F39">
        <w:rPr>
          <w:rFonts w:ascii="Calibri" w:hAnsi="Calibri" w:cs="Times New Roman"/>
          <w:sz w:val="24"/>
          <w:szCs w:val="24"/>
        </w:rPr>
        <w:t xml:space="preserve"> COVID-19 pandemic, and promote GCED for international cooperation in the post-pandemic world</w:t>
      </w:r>
      <w:r w:rsidRPr="00474F39">
        <w:rPr>
          <w:rFonts w:ascii="Calibri" w:hAnsi="Calibri" w:cs="Times New Roman" w:hint="eastAsia"/>
          <w:sz w:val="24"/>
          <w:szCs w:val="24"/>
        </w:rPr>
        <w:t xml:space="preserve">. </w:t>
      </w:r>
      <w:r w:rsidR="00E21830" w:rsidRPr="00474F39">
        <w:rPr>
          <w:rFonts w:ascii="Calibri" w:hAnsi="Calibri" w:cs="Times New Roman" w:hint="eastAsia"/>
          <w:sz w:val="24"/>
          <w:szCs w:val="24"/>
        </w:rPr>
        <w:t>Reaffirming our commitment to a sense of common destiny and the founding ideals of UNESCO, w</w:t>
      </w:r>
      <w:r w:rsidRPr="00474F39">
        <w:rPr>
          <w:rFonts w:ascii="Calibri" w:hAnsi="Calibri" w:cs="Times New Roman" w:hint="eastAsia"/>
          <w:sz w:val="24"/>
          <w:szCs w:val="24"/>
        </w:rPr>
        <w:t xml:space="preserve">e </w:t>
      </w:r>
      <w:r w:rsidR="00E21830" w:rsidRPr="00474F39">
        <w:rPr>
          <w:rFonts w:ascii="Calibri" w:hAnsi="Calibri" w:cs="Times New Roman" w:hint="eastAsia"/>
          <w:sz w:val="24"/>
          <w:szCs w:val="24"/>
        </w:rPr>
        <w:t xml:space="preserve">resolve to help </w:t>
      </w:r>
      <w:r w:rsidRPr="00474F39">
        <w:rPr>
          <w:rFonts w:ascii="Calibri" w:hAnsi="Calibri" w:cs="Times New Roman" w:hint="eastAsia"/>
          <w:sz w:val="24"/>
          <w:szCs w:val="24"/>
        </w:rPr>
        <w:t xml:space="preserve">strengthen social </w:t>
      </w:r>
      <w:r w:rsidRPr="00474F39">
        <w:rPr>
          <w:rFonts w:ascii="Calibri" w:hAnsi="Calibri" w:cs="Times New Roman"/>
          <w:sz w:val="24"/>
          <w:szCs w:val="24"/>
        </w:rPr>
        <w:t>trust through the transformative power of GCED</w:t>
      </w:r>
      <w:r w:rsidRPr="00474F39">
        <w:rPr>
          <w:rFonts w:ascii="Calibri" w:hAnsi="Calibri" w:cs="Times New Roman" w:hint="eastAsia"/>
          <w:sz w:val="24"/>
          <w:szCs w:val="24"/>
        </w:rPr>
        <w:t>. W</w:t>
      </w:r>
      <w:r w:rsidRPr="00474F39">
        <w:rPr>
          <w:rFonts w:ascii="Calibri" w:hAnsi="Calibri" w:cs="Times New Roman"/>
          <w:sz w:val="24"/>
          <w:szCs w:val="24"/>
        </w:rPr>
        <w:t xml:space="preserve">e invite </w:t>
      </w:r>
      <w:r w:rsidR="00D53411" w:rsidRPr="00474F39">
        <w:rPr>
          <w:rFonts w:ascii="Calibri" w:hAnsi="Calibri" w:cs="Times New Roman" w:hint="eastAsia"/>
          <w:sz w:val="24"/>
          <w:szCs w:val="24"/>
        </w:rPr>
        <w:t>all</w:t>
      </w:r>
      <w:r w:rsidRPr="00474F39">
        <w:rPr>
          <w:rFonts w:ascii="Calibri" w:hAnsi="Calibri" w:cs="Times New Roman"/>
          <w:sz w:val="24"/>
          <w:szCs w:val="24"/>
        </w:rPr>
        <w:t xml:space="preserve"> to join </w:t>
      </w:r>
      <w:r w:rsidRPr="00474F39">
        <w:rPr>
          <w:rFonts w:ascii="Calibri" w:hAnsi="Calibri" w:cs="Times New Roman" w:hint="eastAsia"/>
          <w:sz w:val="24"/>
          <w:szCs w:val="24"/>
        </w:rPr>
        <w:t>in our voice</w:t>
      </w:r>
      <w:r w:rsidRPr="00474F39">
        <w:rPr>
          <w:rFonts w:ascii="Calibri" w:hAnsi="Calibri" w:cs="Times New Roman"/>
          <w:sz w:val="24"/>
          <w:szCs w:val="24"/>
        </w:rPr>
        <w:t>.</w:t>
      </w:r>
      <w:r w:rsidRPr="00474F39">
        <w:t xml:space="preserve"> </w:t>
      </w:r>
    </w:p>
    <w:p w:rsidR="000B2CE8" w:rsidRDefault="000B2CE8" w:rsidP="000B2CE8">
      <w:pPr>
        <w:spacing w:after="0" w:line="240" w:lineRule="auto"/>
        <w:rPr>
          <w:szCs w:val="20"/>
        </w:rPr>
      </w:pPr>
    </w:p>
    <w:p w:rsidR="000B2CE8" w:rsidRPr="00AD1330" w:rsidRDefault="000B2CE8" w:rsidP="00B447A4">
      <w:pPr>
        <w:spacing w:after="0" w:line="240" w:lineRule="auto"/>
        <w:jc w:val="center"/>
        <w:rPr>
          <w:rFonts w:ascii="Calibri" w:hAnsi="Calibri" w:cs="Times New Roman"/>
          <w:sz w:val="24"/>
          <w:szCs w:val="24"/>
          <w:u w:val="single"/>
        </w:rPr>
      </w:pPr>
      <w:r w:rsidRPr="00AD1330">
        <w:rPr>
          <w:rFonts w:ascii="Calibri" w:hAnsi="Calibri" w:cs="Times New Roman"/>
          <w:sz w:val="24"/>
          <w:szCs w:val="24"/>
          <w:u w:val="single"/>
        </w:rPr>
        <w:t xml:space="preserve">Group of Friends </w:t>
      </w:r>
      <w:r w:rsidR="00D519A4">
        <w:rPr>
          <w:rFonts w:ascii="Calibri" w:hAnsi="Calibri" w:cs="Times New Roman" w:hint="eastAsia"/>
          <w:sz w:val="24"/>
          <w:szCs w:val="24"/>
          <w:u w:val="single"/>
        </w:rPr>
        <w:t>for</w:t>
      </w:r>
      <w:r w:rsidRPr="00AD1330">
        <w:rPr>
          <w:rFonts w:ascii="Calibri" w:hAnsi="Calibri" w:cs="Times New Roman"/>
          <w:sz w:val="24"/>
          <w:szCs w:val="24"/>
          <w:u w:val="single"/>
        </w:rPr>
        <w:t xml:space="preserve"> Solidarity and Inclusion with GCED</w:t>
      </w:r>
    </w:p>
    <w:p w:rsidR="00323ECF" w:rsidRPr="0033659F" w:rsidRDefault="000B2CE8" w:rsidP="00323ECF">
      <w:pPr>
        <w:spacing w:after="0" w:line="240" w:lineRule="auto"/>
        <w:jc w:val="center"/>
        <w:rPr>
          <w:rFonts w:ascii="Calibri" w:hAnsi="Calibri" w:cs="Times New Roman"/>
          <w:sz w:val="24"/>
          <w:szCs w:val="24"/>
        </w:rPr>
      </w:pPr>
      <w:r w:rsidRPr="0033659F">
        <w:rPr>
          <w:rFonts w:ascii="Calibri" w:hAnsi="Calibri" w:cs="Times New Roman"/>
          <w:sz w:val="24"/>
          <w:szCs w:val="24"/>
        </w:rPr>
        <w:t xml:space="preserve">Armenia, </w:t>
      </w:r>
      <w:r w:rsidR="00D519A4" w:rsidRPr="0033659F">
        <w:rPr>
          <w:rFonts w:ascii="Calibri" w:hAnsi="Calibri" w:cs="Times New Roman" w:hint="eastAsia"/>
          <w:sz w:val="24"/>
          <w:szCs w:val="24"/>
        </w:rPr>
        <w:t xml:space="preserve">Austria, </w:t>
      </w:r>
      <w:r w:rsidRPr="0033659F">
        <w:rPr>
          <w:rFonts w:ascii="Calibri" w:hAnsi="Calibri" w:cs="Times New Roman"/>
          <w:sz w:val="24"/>
          <w:szCs w:val="24"/>
        </w:rPr>
        <w:t xml:space="preserve">Bangladesh, Colombia, Italy, </w:t>
      </w:r>
      <w:r w:rsidR="00D519A4" w:rsidRPr="0033659F">
        <w:rPr>
          <w:rFonts w:ascii="Calibri" w:hAnsi="Calibri" w:cs="Times New Roman" w:hint="eastAsia"/>
          <w:sz w:val="24"/>
          <w:szCs w:val="24"/>
        </w:rPr>
        <w:t>Jordan</w:t>
      </w:r>
      <w:r w:rsidRPr="0033659F">
        <w:rPr>
          <w:rFonts w:ascii="Calibri" w:hAnsi="Calibri" w:cs="Times New Roman"/>
          <w:sz w:val="24"/>
          <w:szCs w:val="24"/>
        </w:rPr>
        <w:t xml:space="preserve">, </w:t>
      </w:r>
      <w:r w:rsidR="00D519A4" w:rsidRPr="0033659F">
        <w:rPr>
          <w:rFonts w:ascii="Calibri" w:hAnsi="Calibri" w:cs="Times New Roman" w:hint="eastAsia"/>
          <w:sz w:val="24"/>
          <w:szCs w:val="24"/>
        </w:rPr>
        <w:t>Kenya</w:t>
      </w:r>
      <w:r w:rsidRPr="0033659F">
        <w:rPr>
          <w:rFonts w:ascii="Calibri" w:hAnsi="Calibri" w:cs="Times New Roman"/>
          <w:sz w:val="24"/>
          <w:szCs w:val="24"/>
        </w:rPr>
        <w:t>,</w:t>
      </w:r>
      <w:r w:rsidR="00323ECF" w:rsidRPr="0033659F">
        <w:rPr>
          <w:rFonts w:ascii="Calibri" w:hAnsi="Calibri" w:cs="Times New Roman" w:hint="eastAsia"/>
          <w:sz w:val="24"/>
          <w:szCs w:val="24"/>
        </w:rPr>
        <w:t xml:space="preserve"> </w:t>
      </w:r>
    </w:p>
    <w:p w:rsidR="00F55D39" w:rsidRPr="000B2CE8" w:rsidRDefault="000B2CE8" w:rsidP="00323ECF">
      <w:pPr>
        <w:spacing w:after="0" w:line="240" w:lineRule="auto"/>
        <w:jc w:val="center"/>
        <w:rPr>
          <w:rFonts w:ascii="Calibri" w:hAnsi="Calibri" w:cs="Times New Roman"/>
          <w:sz w:val="24"/>
          <w:szCs w:val="24"/>
        </w:rPr>
      </w:pPr>
      <w:r w:rsidRPr="0033659F">
        <w:rPr>
          <w:rFonts w:ascii="Calibri" w:hAnsi="Calibri" w:cs="Times New Roman"/>
          <w:sz w:val="24"/>
          <w:szCs w:val="24"/>
        </w:rPr>
        <w:t xml:space="preserve">Philippines, Republic of Korea, </w:t>
      </w:r>
      <w:r w:rsidRPr="001B7268">
        <w:rPr>
          <w:rFonts w:ascii="Calibri" w:hAnsi="Calibri" w:cs="Times New Roman"/>
          <w:sz w:val="24"/>
          <w:szCs w:val="24"/>
          <w:u w:val="single"/>
        </w:rPr>
        <w:t>Se</w:t>
      </w:r>
      <w:r w:rsidR="005A2BAE" w:rsidRPr="001B7268">
        <w:rPr>
          <w:rFonts w:ascii="Calibri" w:hAnsi="Calibri" w:cs="Times New Roman" w:hint="eastAsia"/>
          <w:sz w:val="24"/>
          <w:szCs w:val="24"/>
          <w:u w:val="single"/>
        </w:rPr>
        <w:t>negal, Se</w:t>
      </w:r>
      <w:r w:rsidRPr="001B7268">
        <w:rPr>
          <w:rFonts w:ascii="Calibri" w:hAnsi="Calibri" w:cs="Times New Roman"/>
          <w:sz w:val="24"/>
          <w:szCs w:val="24"/>
          <w:u w:val="single"/>
        </w:rPr>
        <w:t>rbia</w:t>
      </w:r>
      <w:r w:rsidRPr="00933FEF" w:rsidDel="00D92CCE">
        <w:rPr>
          <w:rFonts w:ascii="Calibri" w:hAnsi="Calibri" w:cs="Times New Roman"/>
          <w:sz w:val="24"/>
          <w:szCs w:val="24"/>
        </w:rPr>
        <w:t xml:space="preserve"> </w:t>
      </w:r>
    </w:p>
    <w:sectPr w:rsidR="00F55D39" w:rsidRPr="000B2CE8" w:rsidSect="00784D15">
      <w:pgSz w:w="11906" w:h="16838"/>
      <w:pgMar w:top="1304" w:right="1440" w:bottom="1304"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3E" w:rsidRDefault="00855D3E" w:rsidP="000B2CE8">
      <w:pPr>
        <w:spacing w:after="0" w:line="240" w:lineRule="auto"/>
      </w:pPr>
      <w:r>
        <w:separator/>
      </w:r>
    </w:p>
  </w:endnote>
  <w:endnote w:type="continuationSeparator" w:id="0">
    <w:p w:rsidR="00855D3E" w:rsidRDefault="00855D3E" w:rsidP="000B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3E" w:rsidRDefault="00855D3E" w:rsidP="000B2CE8">
      <w:pPr>
        <w:spacing w:after="0" w:line="240" w:lineRule="auto"/>
      </w:pPr>
      <w:r>
        <w:separator/>
      </w:r>
    </w:p>
  </w:footnote>
  <w:footnote w:type="continuationSeparator" w:id="0">
    <w:p w:rsidR="00855D3E" w:rsidRDefault="00855D3E" w:rsidP="000B2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17"/>
    <w:rsid w:val="00033BBA"/>
    <w:rsid w:val="00063BAB"/>
    <w:rsid w:val="00097744"/>
    <w:rsid w:val="000A7E45"/>
    <w:rsid w:val="000B2411"/>
    <w:rsid w:val="000B2CE8"/>
    <w:rsid w:val="000B5225"/>
    <w:rsid w:val="000C544F"/>
    <w:rsid w:val="000F0558"/>
    <w:rsid w:val="00126EC0"/>
    <w:rsid w:val="0013417C"/>
    <w:rsid w:val="00143DD5"/>
    <w:rsid w:val="00191DA1"/>
    <w:rsid w:val="001B7268"/>
    <w:rsid w:val="001C1FF9"/>
    <w:rsid w:val="001D2DDA"/>
    <w:rsid w:val="002055C4"/>
    <w:rsid w:val="00205EBA"/>
    <w:rsid w:val="0020693B"/>
    <w:rsid w:val="00211DB4"/>
    <w:rsid w:val="0022289F"/>
    <w:rsid w:val="00242582"/>
    <w:rsid w:val="002709F4"/>
    <w:rsid w:val="00276142"/>
    <w:rsid w:val="002873CF"/>
    <w:rsid w:val="002A7FD2"/>
    <w:rsid w:val="002B01E5"/>
    <w:rsid w:val="002B2F75"/>
    <w:rsid w:val="00302154"/>
    <w:rsid w:val="00323ECF"/>
    <w:rsid w:val="0033659F"/>
    <w:rsid w:val="00340E23"/>
    <w:rsid w:val="0034333E"/>
    <w:rsid w:val="003570D3"/>
    <w:rsid w:val="00363713"/>
    <w:rsid w:val="003A63DE"/>
    <w:rsid w:val="003B2D67"/>
    <w:rsid w:val="003D42FD"/>
    <w:rsid w:val="0042491E"/>
    <w:rsid w:val="00431D9E"/>
    <w:rsid w:val="00435356"/>
    <w:rsid w:val="00441240"/>
    <w:rsid w:val="004505CD"/>
    <w:rsid w:val="00471BFA"/>
    <w:rsid w:val="00474F39"/>
    <w:rsid w:val="004774CC"/>
    <w:rsid w:val="0049603E"/>
    <w:rsid w:val="004B50F6"/>
    <w:rsid w:val="004F29ED"/>
    <w:rsid w:val="004F56B8"/>
    <w:rsid w:val="00525974"/>
    <w:rsid w:val="0056394E"/>
    <w:rsid w:val="00590E96"/>
    <w:rsid w:val="005A2BAE"/>
    <w:rsid w:val="005C608F"/>
    <w:rsid w:val="005D0E4B"/>
    <w:rsid w:val="005D7E32"/>
    <w:rsid w:val="00600B60"/>
    <w:rsid w:val="00607488"/>
    <w:rsid w:val="00610786"/>
    <w:rsid w:val="00613325"/>
    <w:rsid w:val="00655740"/>
    <w:rsid w:val="00673839"/>
    <w:rsid w:val="006B2DD8"/>
    <w:rsid w:val="006D4804"/>
    <w:rsid w:val="006E4A13"/>
    <w:rsid w:val="007078B8"/>
    <w:rsid w:val="007158CA"/>
    <w:rsid w:val="00731C88"/>
    <w:rsid w:val="007605BB"/>
    <w:rsid w:val="00784D15"/>
    <w:rsid w:val="007915CC"/>
    <w:rsid w:val="0082225E"/>
    <w:rsid w:val="00844FFE"/>
    <w:rsid w:val="00855D3E"/>
    <w:rsid w:val="008754DC"/>
    <w:rsid w:val="00875666"/>
    <w:rsid w:val="008B4F22"/>
    <w:rsid w:val="008C06FC"/>
    <w:rsid w:val="008C6112"/>
    <w:rsid w:val="008E10BF"/>
    <w:rsid w:val="008E263B"/>
    <w:rsid w:val="008E63BF"/>
    <w:rsid w:val="008E783C"/>
    <w:rsid w:val="008F0626"/>
    <w:rsid w:val="008F4518"/>
    <w:rsid w:val="00916FE9"/>
    <w:rsid w:val="009255A3"/>
    <w:rsid w:val="009533A5"/>
    <w:rsid w:val="009552D1"/>
    <w:rsid w:val="00962802"/>
    <w:rsid w:val="00975D18"/>
    <w:rsid w:val="009875B8"/>
    <w:rsid w:val="009B1C17"/>
    <w:rsid w:val="009B3745"/>
    <w:rsid w:val="009B647E"/>
    <w:rsid w:val="009C0175"/>
    <w:rsid w:val="009E08F4"/>
    <w:rsid w:val="009E38B8"/>
    <w:rsid w:val="00A21468"/>
    <w:rsid w:val="00A46DD7"/>
    <w:rsid w:val="00A655DF"/>
    <w:rsid w:val="00A8418E"/>
    <w:rsid w:val="00A8526A"/>
    <w:rsid w:val="00A9367A"/>
    <w:rsid w:val="00AC7326"/>
    <w:rsid w:val="00B05BFB"/>
    <w:rsid w:val="00B34E66"/>
    <w:rsid w:val="00B36A16"/>
    <w:rsid w:val="00B447A4"/>
    <w:rsid w:val="00B62495"/>
    <w:rsid w:val="00B74DAC"/>
    <w:rsid w:val="00B969A0"/>
    <w:rsid w:val="00BA1EA0"/>
    <w:rsid w:val="00BE0AA4"/>
    <w:rsid w:val="00BE7833"/>
    <w:rsid w:val="00BE7AEC"/>
    <w:rsid w:val="00C056CF"/>
    <w:rsid w:val="00C16957"/>
    <w:rsid w:val="00C20BBF"/>
    <w:rsid w:val="00C64CFA"/>
    <w:rsid w:val="00CA13C6"/>
    <w:rsid w:val="00CA2529"/>
    <w:rsid w:val="00CD7353"/>
    <w:rsid w:val="00CF23DC"/>
    <w:rsid w:val="00CF5E60"/>
    <w:rsid w:val="00D015D1"/>
    <w:rsid w:val="00D04434"/>
    <w:rsid w:val="00D142FF"/>
    <w:rsid w:val="00D31D8C"/>
    <w:rsid w:val="00D32991"/>
    <w:rsid w:val="00D44A54"/>
    <w:rsid w:val="00D519A4"/>
    <w:rsid w:val="00D53411"/>
    <w:rsid w:val="00D56604"/>
    <w:rsid w:val="00D605DC"/>
    <w:rsid w:val="00DA3134"/>
    <w:rsid w:val="00DB22E7"/>
    <w:rsid w:val="00DE0E45"/>
    <w:rsid w:val="00DE177B"/>
    <w:rsid w:val="00E02E27"/>
    <w:rsid w:val="00E1661A"/>
    <w:rsid w:val="00E21830"/>
    <w:rsid w:val="00E358C4"/>
    <w:rsid w:val="00E36C58"/>
    <w:rsid w:val="00E67FA0"/>
    <w:rsid w:val="00E776BC"/>
    <w:rsid w:val="00E9347D"/>
    <w:rsid w:val="00E94E5F"/>
    <w:rsid w:val="00E951B2"/>
    <w:rsid w:val="00EB5846"/>
    <w:rsid w:val="00EC5A49"/>
    <w:rsid w:val="00EC7726"/>
    <w:rsid w:val="00EE7A9D"/>
    <w:rsid w:val="00EF6987"/>
    <w:rsid w:val="00F00EA5"/>
    <w:rsid w:val="00F011D3"/>
    <w:rsid w:val="00F4541F"/>
    <w:rsid w:val="00F55D39"/>
    <w:rsid w:val="00F56827"/>
    <w:rsid w:val="00F63CFC"/>
    <w:rsid w:val="00F773BF"/>
    <w:rsid w:val="00FA1BEE"/>
    <w:rsid w:val="00FA366D"/>
    <w:rsid w:val="00FB37F3"/>
    <w:rsid w:val="00FB562D"/>
    <w:rsid w:val="00FE0A07"/>
    <w:rsid w:val="00FF5C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6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E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CE8"/>
    <w:pPr>
      <w:tabs>
        <w:tab w:val="center" w:pos="4513"/>
        <w:tab w:val="right" w:pos="9026"/>
      </w:tabs>
      <w:snapToGrid w:val="0"/>
    </w:pPr>
  </w:style>
  <w:style w:type="character" w:customStyle="1" w:styleId="Char">
    <w:name w:val="머리글 Char"/>
    <w:basedOn w:val="a0"/>
    <w:link w:val="a3"/>
    <w:uiPriority w:val="99"/>
    <w:rsid w:val="000B2CE8"/>
  </w:style>
  <w:style w:type="paragraph" w:styleId="a4">
    <w:name w:val="footer"/>
    <w:basedOn w:val="a"/>
    <w:link w:val="Char0"/>
    <w:uiPriority w:val="99"/>
    <w:unhideWhenUsed/>
    <w:rsid w:val="000B2CE8"/>
    <w:pPr>
      <w:tabs>
        <w:tab w:val="center" w:pos="4513"/>
        <w:tab w:val="right" w:pos="9026"/>
      </w:tabs>
      <w:snapToGrid w:val="0"/>
    </w:pPr>
  </w:style>
  <w:style w:type="character" w:customStyle="1" w:styleId="Char0">
    <w:name w:val="바닥글 Char"/>
    <w:basedOn w:val="a0"/>
    <w:link w:val="a4"/>
    <w:uiPriority w:val="99"/>
    <w:rsid w:val="000B2CE8"/>
  </w:style>
  <w:style w:type="paragraph" w:styleId="a5">
    <w:name w:val="Balloon Text"/>
    <w:basedOn w:val="a"/>
    <w:link w:val="Char1"/>
    <w:uiPriority w:val="99"/>
    <w:semiHidden/>
    <w:unhideWhenUsed/>
    <w:rsid w:val="000B2CE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B2C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E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CE8"/>
    <w:pPr>
      <w:tabs>
        <w:tab w:val="center" w:pos="4513"/>
        <w:tab w:val="right" w:pos="9026"/>
      </w:tabs>
      <w:snapToGrid w:val="0"/>
    </w:pPr>
  </w:style>
  <w:style w:type="character" w:customStyle="1" w:styleId="Char">
    <w:name w:val="머리글 Char"/>
    <w:basedOn w:val="a0"/>
    <w:link w:val="a3"/>
    <w:uiPriority w:val="99"/>
    <w:rsid w:val="000B2CE8"/>
  </w:style>
  <w:style w:type="paragraph" w:styleId="a4">
    <w:name w:val="footer"/>
    <w:basedOn w:val="a"/>
    <w:link w:val="Char0"/>
    <w:uiPriority w:val="99"/>
    <w:unhideWhenUsed/>
    <w:rsid w:val="000B2CE8"/>
    <w:pPr>
      <w:tabs>
        <w:tab w:val="center" w:pos="4513"/>
        <w:tab w:val="right" w:pos="9026"/>
      </w:tabs>
      <w:snapToGrid w:val="0"/>
    </w:pPr>
  </w:style>
  <w:style w:type="character" w:customStyle="1" w:styleId="Char0">
    <w:name w:val="바닥글 Char"/>
    <w:basedOn w:val="a0"/>
    <w:link w:val="a4"/>
    <w:uiPriority w:val="99"/>
    <w:rsid w:val="000B2CE8"/>
  </w:style>
  <w:style w:type="paragraph" w:styleId="a5">
    <w:name w:val="Balloon Text"/>
    <w:basedOn w:val="a"/>
    <w:link w:val="Char1"/>
    <w:uiPriority w:val="99"/>
    <w:semiHidden/>
    <w:unhideWhenUsed/>
    <w:rsid w:val="000B2CE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B2C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2660</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mofa</dc:creator>
  <cp:lastModifiedBy>mofa</cp:lastModifiedBy>
  <cp:revision>3</cp:revision>
  <cp:lastPrinted>2020-05-26T08:27:00Z</cp:lastPrinted>
  <dcterms:created xsi:type="dcterms:W3CDTF">2020-05-26T08:17:00Z</dcterms:created>
  <dcterms:modified xsi:type="dcterms:W3CDTF">2020-05-26T08:28:00Z</dcterms:modified>
</cp:coreProperties>
</file>