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62" w:tblpYSpec="top"/>
        <w:tblOverlap w:val="never"/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C5FB7" w:rsidRPr="002C5FB7" w:rsidTr="002C5FB7">
        <w:trPr>
          <w:trHeight w:val="83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FB7" w:rsidRPr="00DF6972" w:rsidRDefault="00DF6972" w:rsidP="004904B1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b/>
                <w:color w:val="000000"/>
                <w:spacing w:val="-8"/>
                <w:kern w:val="0"/>
                <w:sz w:val="40"/>
                <w:szCs w:val="40"/>
              </w:rPr>
            </w:pPr>
            <w:r w:rsidRPr="00DF6972">
              <w:rPr>
                <w:rFonts w:ascii="Times New Roman" w:eastAsia="HY헤드라인M" w:hAnsi="Times New Roman" w:cs="Times New Roman"/>
                <w:b/>
                <w:color w:val="000000"/>
                <w:spacing w:val="-8"/>
                <w:kern w:val="0"/>
                <w:sz w:val="48"/>
                <w:szCs w:val="40"/>
              </w:rPr>
              <w:t xml:space="preserve">Address at the </w:t>
            </w:r>
            <w:proofErr w:type="spellStart"/>
            <w:r w:rsidRPr="00DF6972">
              <w:rPr>
                <w:rFonts w:ascii="Times New Roman" w:eastAsia="HY헤드라인M" w:hAnsi="Times New Roman" w:cs="Times New Roman"/>
                <w:b/>
                <w:color w:val="000000"/>
                <w:spacing w:val="-8"/>
                <w:kern w:val="0"/>
                <w:sz w:val="48"/>
                <w:szCs w:val="40"/>
              </w:rPr>
              <w:t>Körber</w:t>
            </w:r>
            <w:proofErr w:type="spellEnd"/>
            <w:r w:rsidRPr="00DF6972">
              <w:rPr>
                <w:rFonts w:ascii="Times New Roman" w:eastAsia="HY헤드라인M" w:hAnsi="Times New Roman" w:cs="Times New Roman"/>
                <w:b/>
                <w:color w:val="000000"/>
                <w:spacing w:val="-8"/>
                <w:kern w:val="0"/>
                <w:sz w:val="48"/>
                <w:szCs w:val="40"/>
              </w:rPr>
              <w:t xml:space="preserve"> Foundation</w:t>
            </w:r>
          </w:p>
        </w:tc>
      </w:tr>
    </w:tbl>
    <w:p w:rsidR="0083381A" w:rsidRDefault="0083381A" w:rsidP="00C90A5C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  <w:lang w:val="de-DE"/>
        </w:rPr>
      </w:pPr>
    </w:p>
    <w:p w:rsidR="00DF6972" w:rsidRPr="00C760FD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</w:pPr>
      <w:r w:rsidRPr="00C760FD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 xml:space="preserve">President Moon Jae-in visited Berlin, Germany, and attended the G20 Summit in </w:t>
      </w:r>
    </w:p>
    <w:p w:rsidR="00DF6972" w:rsidRPr="002417EA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</w:pPr>
      <w:r w:rsidRPr="00C760FD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 xml:space="preserve">Hamburg from July 5-9, 2017. Disclosing a plan for inter-Korean peace at the </w:t>
      </w:r>
      <w:proofErr w:type="spellStart"/>
      <w:r w:rsidRPr="00C760FD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>K</w:t>
      </w:r>
      <w:r w:rsidR="00C760FD" w:rsidRPr="00C760FD">
        <w:rPr>
          <w:rFonts w:ascii="Times New Roman" w:eastAsia="HY헤드라인M" w:hAnsi="Times New Roman" w:cs="Times New Roman"/>
          <w:color w:val="000000"/>
          <w:spacing w:val="-8"/>
          <w:kern w:val="0"/>
          <w:sz w:val="30"/>
          <w:szCs w:val="30"/>
        </w:rPr>
        <w:t>ö</w:t>
      </w:r>
      <w:r w:rsidRPr="00C760FD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>r</w:t>
      </w:r>
      <w:r w:rsidR="002417EA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>ber</w:t>
      </w:r>
      <w:proofErr w:type="spellEnd"/>
      <w:r w:rsidR="002417EA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 xml:space="preserve"> </w:t>
      </w:r>
      <w:r w:rsidRPr="00C760FD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>Foundation in Berlin on July 6, the President annou</w:t>
      </w:r>
      <w:r w:rsidR="002417EA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 xml:space="preserve">nced fundamental solutions for </w:t>
      </w:r>
      <w:r w:rsidRPr="00C760FD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>the North Korean nuclear problem and a vision for e</w:t>
      </w:r>
      <w:r w:rsidR="002417EA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 xml:space="preserve">stablishing permanent peace on </w:t>
      </w:r>
      <w:r w:rsidRPr="002417EA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>the Korean Peninsula.</w:t>
      </w:r>
    </w:p>
    <w:p w:rsidR="00DF6972" w:rsidRPr="002417EA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C760FD" w:rsidRDefault="00C760FD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  <w:lang w:val="de-DE"/>
        </w:rPr>
      </w:pPr>
      <w:r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  <w:lang w:val="de-DE"/>
        </w:rPr>
        <w:t>(Full text)</w:t>
      </w:r>
    </w:p>
    <w:p w:rsidR="00C760FD" w:rsidRDefault="00C760FD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  <w:lang w:val="de-DE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Esteemed German citizens, my fellow Koreans, Dr. Thomas Paulsen, exec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utive </w:t>
      </w:r>
      <w:r w:rsidR="00C760FD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board member of the </w:t>
      </w:r>
      <w:proofErr w:type="spellStart"/>
      <w:r w:rsidR="00C760FD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K</w:t>
      </w:r>
      <w:r w:rsidR="00C760FD" w:rsidRPr="00C760FD">
        <w:rPr>
          <w:rFonts w:ascii="Times New Roman" w:eastAsia="HY헤드라인M" w:hAnsi="Times New Roman" w:cs="Times New Roman"/>
          <w:color w:val="000000"/>
          <w:spacing w:val="-8"/>
          <w:kern w:val="0"/>
          <w:sz w:val="30"/>
          <w:szCs w:val="30"/>
        </w:rPr>
        <w:t>ö</w:t>
      </w:r>
      <w:r w:rsidR="00C760FD" w:rsidRPr="00C760FD">
        <w:rPr>
          <w:rFonts w:ascii="Times New Roman" w:eastAsia="굴림" w:hAnsi="Times New Roman" w:cs="Times New Roman"/>
          <w:i/>
          <w:color w:val="000000"/>
          <w:spacing w:val="-10"/>
          <w:w w:val="95"/>
          <w:kern w:val="0"/>
          <w:sz w:val="30"/>
          <w:szCs w:val="30"/>
        </w:rPr>
        <w:t>r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rber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Foundation,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Mr. Hans </w:t>
      </w:r>
      <w:proofErr w:type="spellStart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Modrow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, former Prime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Minister of East Germany, distinguished guests, ladies and gentlemen,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First of all, I would like to express my endle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ss respect for Germany and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German people for overcoming the Cold War and na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tional division, accomplishing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unification, and with this strength, leading the integrati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on of Europe and international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peace.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 greatly appreciate the Federal Government of Germany and the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K</w:t>
      </w:r>
      <w:r w:rsidR="00E660C1" w:rsidRPr="00C760FD">
        <w:rPr>
          <w:rFonts w:ascii="Times New Roman" w:eastAsia="HY헤드라인M" w:hAnsi="Times New Roman" w:cs="Times New Roman"/>
          <w:color w:val="000000"/>
          <w:spacing w:val="-8"/>
          <w:kern w:val="0"/>
          <w:sz w:val="30"/>
          <w:szCs w:val="30"/>
        </w:rPr>
        <w:t>ö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rber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Foundation for arranging this event today.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Moreover, I extend my deepest condolence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 and sympathy to the bereaved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family and the German people on the passing of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your former Chancellor Helmut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Kohl. The Republic of Korea will remember Chancello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 Kohl’s legacy of leading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unification of Germany and European integration thr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ough active and bold diplomacy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despite the challenging environment of the Cold War.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Distinguished guests from home and abroad,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Seventeen years ago, here in this city of Ber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lin, President Kim </w:t>
      </w:r>
      <w:proofErr w:type="spellStart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Dae-jung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of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Republic of Korea made the “Berlin Declaration,”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which laid the foundation for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reconciliation and cooperation between South and No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rth Korea. Moreover, the </w:t>
      </w:r>
      <w:proofErr w:type="spellStart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Altes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Stadthaus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is a historic site where the German Unification Treaty was negotiated.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Today, at the very place where the lessons of Berlin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still linger, I would like to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outline the peace initiative of the new Korean Administration.</w:t>
      </w:r>
    </w:p>
    <w:p w:rsidR="00E660C1" w:rsidRDefault="00E660C1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Distinguished guests,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To Korea, the last nation on earth divided by Cold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War rivalries, the experience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of Germany’s unification gives hope for unif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ication and, at the same time,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shows us the path that we should follow.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First and foremost, it shows us the importance of the p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rocess leading to unification.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Germany’s unification made us realize how importan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 the process of peace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and cooperation based on mutual respect really is. The G</w:t>
      </w:r>
      <w:r w:rsidR="00E660C1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erman people made the decision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to reunify by themselves based on the trust that was built during this process.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2417EA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citizens of East and West Germany interacted and cooperate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 with each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other in various areas, and the two Governments gu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aranteed this institutionally.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Nonpolitical exchanges in the private sector unlatched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gate of political ideology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and the people from East and West Germany started to open their hearts toward each other.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 xml:space="preserve">The fact that the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Ostpolitik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continued for around tw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 decades is also an important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point. The reason that a consistent policy was p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ossible in spite of the change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of administrations is that it was supported by the people and was built u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pon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cooperation of the international community.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Germany understood that when a peaceful or</w:t>
      </w:r>
      <w:r w:rsidR="00E660C1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der was created in Europe, its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unification would also be possible under that structur</w:t>
      </w:r>
      <w:r w:rsidR="00E660C1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e. By keeping pace with and at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times persuading the international community, Ger</w:t>
      </w:r>
      <w:r w:rsidR="00E660C1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many was able to obtain strong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security and was assured of support for inter-German relations.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German unification process, which was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initiated by Chancellor Willy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Brandt, was completed under Chancellor Helmut Kohl, who was from a different </w:t>
      </w:r>
      <w:r w:rsidR="00E660C1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political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party.</w:t>
      </w:r>
      <w:r w:rsidR="002417EA"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  <w:t xml:space="preserve">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Likewise, I believe that to achieve peace and c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ommon prosperity on the Korean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Peninsula, there should be continued cooperation that transcends partisan lines.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Distinguished guests,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For the Korean people who long for peace and unific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ation of the Korean Peninsula,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Berlin is remembered together with President Kim’s “Berlin Declaration.”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President Kim’s “Berlin Declaration” led to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first inter-Korean Summit in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2000 and brought about a grand transformation w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hich enabled the South and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North, which had been in confrontation and conflict 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or more than six decades after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division and the War, to enter onto a path of reconciliation and cooperation.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2417EA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 xml:space="preserve">Following this path, former President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h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Moo-</w:t>
      </w:r>
      <w:proofErr w:type="spellStart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hyun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set a new milestone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the development of inter-Korean relations and pe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ace and prosperity through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second inter-Korean Summit in 2007.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President Kim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Dae-jung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and President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Roh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Moo-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hy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un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also promoted international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cooperation in order for peace to take root on the Korean Peninsula.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At the time, the Six-Party Talks adopted the S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eptember 19 Joint Statement in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2005 and the February 13 Agreement in 2007, both of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which outlined the principles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and direction for resolving the North Korean nuclear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issue. There was also progress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in North Korea-U.S. relations and North Korea-Japan relations.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 will inherit these two former Administrations’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efforts and, at the same time,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will have my Administration take a leading role in embarking on 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he dauntless journey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toward establishing a peace regime on the Korean Peninsula.</w:t>
      </w:r>
    </w:p>
    <w:p w:rsidR="002417EA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Distinguished guests from home and abroad,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biggest challenge that the Korean Peninsula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is facing is the North Korean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nuclear issue. North Korea is continuing its nuclear 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nd missile provocations and is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threatening the peace on the Korean Peninsula, in No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rtheast Asia, and furthermore,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world. 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particular, the missile provocation just two day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 ago was a very disappointing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and terribly wrong decision. It is not only a cl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ear violation of U.N. Security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Council resolutions but is also an outright rejection of the repeated warnings by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international community. Above all, for my Administ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ration, which had at long last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arranged a path toward dialogue through the recent K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orea-U.S. Summit, the level of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regret is even deeper.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This choice by the North was reckless. It will incur p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unishment by the international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community. It is testing my Administration’s commitment that if Nor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Korea stopped its provocative actions and showed its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determination to denuclearize,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my Administration would lead the way in helping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the North </w:t>
      </w:r>
      <w:proofErr w:type="gramStart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receive</w:t>
      </w:r>
      <w:proofErr w:type="gram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support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cooperation from the international community.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 hope that North Korea will not cross the br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idge of no return. North Korea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must give up its nuclear and missile programs and fi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nd a way to cooperate with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international community.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complete, verifiable and irreversible denucleari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zation of the Korean Peninsula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is the agreed demand of the international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community and is the absolute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condition for peace on the Korean Peninsula. This means that the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decision for denuclearization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of the Korean Peninsula is the only way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at the security of North Korea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will be guaranteed.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Therefore, I would like to emphasize that no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 is the last chance for North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Korea to make the right decision and also the best tim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to do so. This is because we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have reached the tipping point of the vicious circle of military escalation, and thus, the need for dialogue is more pressing than ever before. 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2417EA" w:rsidRPr="00DF6972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It is also important to note that the basic condition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 have been met for restarting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Korean Peninsula Peace Process, which had been halted.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Recently, Korea and the United States agreed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on the overall direction that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sanctions are a diplomatic tool and the denucleari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zation of the Korean Peninsula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should be achieved in a peaceful manner. Our two cou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ntries also made clear that we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do not have a hostile policy toward North Korea. We af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firmed that, together with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international community, we can provide a brighter fu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ture to North Korea, depending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on its decision.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Korea and the United States also share the view that in order to create a breakt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hrough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the current crisis on the Korean Peninsul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a, improvement in inter-Korean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relations is vital. President Trump supports Korea takin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g the leading role in creating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an environment conducive to the peaceful unificati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on of the Korean Peninsula, as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well as my initiative to reopen inter-Korean dialogue.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Chinese President Xi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Jinping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and I also reached a consensus on this matter.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Now the only thing left is for North Korea to make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its decision. Whether it will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come out to the forum for dialogue, or whether it will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kick away this opportunity for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dialogue that has been made with difficulty, is a decision only North Korea can make.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But if North Korea does not stop its nuclear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provocations, there will be no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other choice but to further strengthen sanctions and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pressure. Peace on the Korean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Peninsula and North Korea’s security will not be guaranteed.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I urge North Korea to accept this very signif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icant and urgent signal of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determination of my Administration and the international community for peace on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Korean Peninsula, and I look forward to their doing so.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Distinguished guests,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Now I would like to outline my Administratio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n’s policy direction that will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lead to the dismantlement of the Cold War structure and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establishment of a lasting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peace on the Korean Peninsula.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First, what we are pursuing is only peace. A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peaceful Korean Peninsula is 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peninsula free from the threat of nuclear weapons and wa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r. It is a peninsula where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South and the North recognize and respect each other and live together in harmony.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We already know the road that leads to a peac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eful Korean Peninsula. It is 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return to the June 15 South-North Joint Declaration of 2000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and the October 4 Declaration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of 2007.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Through these two declarations, the South and the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North clearly stated that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we are the masters of inter-Korean issues and are co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mmitted to closely cooperating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easing tensions and guaranteeing peace on the Ko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rean Peninsula. The two Koreas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also promised to walk the path of common prosperity through co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operative projects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every sector of society, including in the economic field.</w:t>
      </w:r>
    </w:p>
    <w:p w:rsidR="00DF6972" w:rsidRPr="002417EA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spirit of these agreements that were achiev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ed on the foundation of mutual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respect between the South and the North is still valid. The matter is urgent. We must return to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that spirit where the South and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North worked together toward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realizing a peaceful Peninsula.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 clearly state the following: we do not wish 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or North Korea’s collapse,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will not work toward any kind of unification through absorption. Neither wil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 we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pursue an artificial unification.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Unification is a process where both sides seek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coexistence, co-prosperity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 restored sense of national community. When peace is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established, unification will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be realized naturally someday through an agreement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between the South and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North. What my Administration and I would like to realize is only peace.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Second, my Administration will pursue the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denuclearization of the Korean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Peninsula that guarantees the security of the North Korean regime.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Last April, rumors that we were on the brin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k of war swept over the Korean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Peninsula and the entire world. Military tension su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rrounding the Korean Peninsula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made the situation like a “powder keg.”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We urgently need to ease the military tension on the Kor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ean Peninsula. We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need to rebuild the trust that has collapsed between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South and the North. In this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regard, we will seek exchanges and dialogue. North K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orea also needs to suspend any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further nuclear provocations. We need to establish a military mana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gement system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to prevent accidental clashes. 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2417EA" w:rsidRPr="002417EA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A more fundamental problem is to resolve 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he North Korean nuclear issue.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North Korean nuclear issue has become much more d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ifficult to deal with compared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to the past because of the advancement of North Korea’s nuclear arsenal.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step-by-step and comprehensive approach is required.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My Administration, in cooperation with the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international community, will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work toward a comprehensive solution to the current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issues on the Korean Peninsula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and in Northeast Asia, including the complete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dismantlement of North Korea’s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nuclear program and the establishment of a peace regim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e, the easing of North Korea’s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security and economic concerns, and impro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vement in North Korea-U.S.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North Korea-Japan relations.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However, it takes two to tango. This is only p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ossible when North Korea fully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stops its nuclear provocations and meets for bilatera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 and multilateral dialogue on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denuclearization.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Third, my Administration will work toward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establishing a permanent peace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regime.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Korean Peninsula has been under an ar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mistice for more than 60 years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since 1953. Firm peace cannot be realized under an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unstable armistice system.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invaluable agreements between the South and the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North should not be shaken or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broken every time there is a change of administrations.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We need to institutionalize peace.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My Administration will work toward enacting into law the inter-Korean agreements.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We will make it clear that all agreem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ents between the South and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North are basic assets of the Korean Peninsula that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should be passed on when there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is a change of administrations.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order to establish a permanent peace stru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cture on the Korean Peninsula,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we need to conclude a peace treaty with the participation of relevant countries an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formally end the war. Through a comprehensive approa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ch to the North Korean nuclear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issue and the establishment of a peace regi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me on the Korean Peninsula, my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Administration will pursue the conclusion of a pe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ace treaty along with complete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denuclearization.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Fourth, my Administration will work tow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ard drawing a new economic map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on the Korean Peninsula.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Economic cooperation so that the South and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North can prosper together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is an important foundation for establishing peace on the Korean Peninsula.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 have planned a “new economic map for the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Korean Peninsula.” If there is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progress in the North Korean nuclear issue and if 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ppropriate conditions are met,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my Administration will draw a new economic map on the Korean Peninsula.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We will freshly connect the South and the North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, which have been </w:t>
      </w:r>
      <w:proofErr w:type="gramStart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Disconnected</w:t>
      </w:r>
      <w:proofErr w:type="gram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by the Military Demarcation Line, with an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economic belt and establish 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economic community where the two Koreas can prosper together.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severed inter-Korean railway will be conn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ected again. A train departing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from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Busan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and Mokpo will run through Pyongyang and Beijing and head toward Russia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 xml:space="preserve">and Europe. Cooperation projects in Northeast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Asia, such as the gas pipeline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project connecting the two Koreas and Russia, may also be implemented.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South and North Korea will prosper toget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her as a bridge connecting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Asian mainland and the Pacific. The South and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North need only to implement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October 4 Declaration together. Then the world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will see a new economic model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of an economy of peace and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coprosperity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Fifth, my Administration will consistently purs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ue non-political exchanges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cooperation projects by separating them from the political and military situation.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exchanges and cooperation projects between South 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nd North Korea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constitute the process of healing the wounds and real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izing reconciliation among all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residents of the Korean Peninsula and are also efforts to build peace from within.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both Koreas, there are separated families who can no longer visit the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hometown due to the division and war. It is truly an emba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rrassment for both governments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the South and the North that we have not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been able to heal these scars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for more than six decades.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Among the separated family members who have applied to the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Korean Government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to meet their families in the North, only aro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und 60,000 are still alive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their average age is 81. The situation in North Korea wi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ll likely be the same. We need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to let them meet their families while they are still alive. This is a pr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essing humanitarian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issue that needs to be addressed before any political considerations.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Issues that the peoples of the South and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North suffer from due to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division need to be addressed by the authorities of 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he two Koreas. When the rivers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in North Korea overflow, the people in South Korea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suffer from floods. Infectious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diseases, forest pests and forest fires do not abide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by the boundaries between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South and the North. My Administration will work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for the South and the North to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cooperate in jointly addressing these problems.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Exchanges in the private sector have contributed to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easing tensions and fostering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 sense of common identity between the two Kor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eas ahead of exchanges between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two Governments. Expanding exchanges in the priva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te sector is a valuable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asset that can help untie the tight knot between the South and the North.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My Administration will widely support exch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anges in the private sector in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various areas. We will also actively support exchanges among different regions.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Universal values and international norms of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respecting human dignity must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be observed throughout the Korean Peninsula.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My Administration will join the internationa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 community in raising a clear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voice against the poor human rights situation of the North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Korean people. In addition,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my Administration will expand its humanitarian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cooperation in a way that will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actually help the North Korean people. 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2417EA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2417EA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2417EA" w:rsidRPr="00DF6972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 xml:space="preserve">Distinguished guests, </w:t>
      </w:r>
    </w:p>
    <w:p w:rsidR="002417EA" w:rsidRPr="00DF6972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My Administration and I will firmly hold to these policy directions and implement them.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South and the North need to work hand-i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n-hand and make a breakthrough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realizing peace on the Korean Peninsula.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 suggest to North Korea that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we first start with what is easy.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First, let us solve the pressing humanitarian issue.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This year marks the tenth anniversary of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October 4 Declaration. Also,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Chuseok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, which is one of our nation’s greatest traditio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nal holidays, falls on October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4 this year.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the October 4 Declaration, the two Koreas ag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reed to expand family reunions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between relatives separated in the North and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the South. If family reunions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can be held on this day when these two meaningful 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nniversaries overlap, it would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be a meaningful start to respecting and observing the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agreement already made between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South and the North.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If North Korea is ready to take one step further,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 suggest that we also include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visiting ancestral graves for this year’s family reunion event.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2417EA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separated family members of the di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vided Germany were allowed not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only exchanges of letters and phone calls but even exch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anges of visits and migration.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There is no reason why we cannot do the same. Be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fore more members of separated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>families leave us, we must wipe their tears. If North K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orea is not ready immediately,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our side will allow North Korean separated family me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mbers to visit their hometowns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and ancestral graves in the South. I look for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ward to North Korea’s positive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response and hope that South-North Korean Red Cross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talks will be held to discuss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reunion of separated family members.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Second, let us make the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PyeongChang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W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inter Olympics an “Olympics of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Peace” with the participation of the North. In Febr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uary 2018, the Winter Olympics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will be held in </w:t>
      </w:r>
      <w:proofErr w:type="spellStart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PyeongChang</w:t>
      </w:r>
      <w:proofErr w:type="spellEnd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, Korea, which is only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100 km away from the Military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Demarcation Line. Two years later in 2020, the S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ummer Olympics will be held in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Tokyo, and in 2022, the Winter Olympics will be held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in Beijing. My Administration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would like to suggest to North Korea to utilize these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series of precious events held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in Asia as an opportunity to build peace on the Korea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 Peninsula, in Northeast Asia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and the world. Sports have the power of connect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ing one heart to another. When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athletes from South and North Korea, and from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rest of the world, sweat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compete against each other, offer a hand to fellow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athletes who have fallen down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and embrace each other, the world will witness pe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ace through the Olympic games.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 look forward to opening together a new era of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peace on the Korean Peninsula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while applauding together with the leaders of the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world. As the IOC has promised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its cooperation on the issue of the participation of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North Korea in the </w:t>
      </w:r>
      <w:proofErr w:type="spellStart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PyeongChang</w:t>
      </w:r>
      <w:proofErr w:type="spellEnd"/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Winter Olympics, I look forward to North Korea’s active and positive response.</w:t>
      </w:r>
    </w:p>
    <w:p w:rsidR="002417EA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Third, let us mutually halt acts of hostility around the Military Demarcation Line.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Even at this moment, a war without gunf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ire continues along the MDL on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Korean Peninsula. The escalation of military tension between the two militaries remains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 xml:space="preserve">unchanged. This situation increases the danger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of armed conflict between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South and the North and threatens the safety of th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 people who live in the areas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nearby on both sides.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July 27 this year marks the 64th anniversary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of the Armistice Agreement. If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two Koreas, starting on this day, stopped all acts of ho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stility that escalate military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tension along the MDL, it would provide a meaningfu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 opportunity to ease tensions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between the two Koreas.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Fourth, inter-Korean dialogue is necessary for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peace on the Korean Peninsula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and South-North cooperation.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Easing tension on the Korean Peninsula is the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most urgent issue between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South and the North. The current situation, under whi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ch there is no contact between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relevant authorities of the South and the North,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is very dangerous. We need to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start with contacts to manage the situation and move on to meaningful dialogue.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 am ready to meet with Chairman Kim Jong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-un of North Korea at any time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at any place, if the conditions are met and if it will prov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ide an opportunity to ease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tension and confrontation on the Korean Peninsula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. We can place on the dialogue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table all issues of interest between the South and the Nort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h, including the nuclear issue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and a peace treaty, and discuss peace on the Kor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ean Peninsula and inter-Korean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cooperation.</w:t>
      </w:r>
    </w:p>
    <w:p w:rsid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situation will not be resolved with only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one attempt. However, making 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start is important. One can take a step forward only afte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 rising up from one’s seat. I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look forward to North Korea’s decision.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lastRenderedPageBreak/>
        <w:t xml:space="preserve">Distinguished guests,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Germany overcame the Cold War and achi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eved unification before Korea,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but it is now facing other threats to peace, such as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regionalism, terrorism and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sudden influx of refugees.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I believe that Germany, through the spirit of democ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racy and peaceful coexistence,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which was witnessed in Berlin, will ove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rcome these new challenges and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complete the integration of German society and Europe.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The Republic of Korea will also surely realize a peaceful 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Korean Peninsula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through the power of its mature democracy. We will c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omplete in Seoul and Pyongyang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the dismantlement of the Cold War structure, which s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tarted in Berlin. Furthermore,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we will spread a new vision of peace in Northeast Asia and the rest of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 the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world. 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Germany and Korea will not stop their march 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oward peace. Our two countries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will always support and cheer each other in solidarit</w:t>
      </w:r>
      <w:r w:rsidR="002417EA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y. Let us firmly walk together </w:t>
      </w:r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 xml:space="preserve">toward a better life for humankind and a brighter future for the world. </w:t>
      </w:r>
    </w:p>
    <w:p w:rsidR="002417EA" w:rsidRDefault="002417EA" w:rsidP="00DF6972">
      <w:pPr>
        <w:spacing w:after="0" w:line="360" w:lineRule="auto"/>
        <w:textAlignment w:val="baseline"/>
        <w:rPr>
          <w:rFonts w:ascii="Times New Roman" w:eastAsia="굴림" w:hAnsi="Times New Roman" w:cs="Times New Roman" w:hint="eastAsia"/>
          <w:color w:val="000000"/>
          <w:spacing w:val="-10"/>
          <w:w w:val="95"/>
          <w:kern w:val="0"/>
          <w:sz w:val="30"/>
          <w:szCs w:val="30"/>
        </w:rPr>
      </w:pP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  <w:bookmarkStart w:id="0" w:name="_GoBack"/>
      <w:bookmarkEnd w:id="0"/>
      <w:r w:rsidRPr="00DF6972"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  <w:t>Thank you very much.</w:t>
      </w:r>
    </w:p>
    <w:p w:rsidR="00DF6972" w:rsidRPr="00DF6972" w:rsidRDefault="00DF6972" w:rsidP="00DF6972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5"/>
          <w:kern w:val="0"/>
          <w:sz w:val="30"/>
          <w:szCs w:val="30"/>
        </w:rPr>
      </w:pPr>
    </w:p>
    <w:sectPr w:rsidR="00DF6972" w:rsidRPr="00DF69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B7"/>
    <w:rsid w:val="00124118"/>
    <w:rsid w:val="002417EA"/>
    <w:rsid w:val="002C5FB7"/>
    <w:rsid w:val="004114B4"/>
    <w:rsid w:val="00412643"/>
    <w:rsid w:val="0046594F"/>
    <w:rsid w:val="00477DAE"/>
    <w:rsid w:val="004904B1"/>
    <w:rsid w:val="00512C66"/>
    <w:rsid w:val="006E5328"/>
    <w:rsid w:val="00716AD8"/>
    <w:rsid w:val="0083381A"/>
    <w:rsid w:val="008452C7"/>
    <w:rsid w:val="00B96D7F"/>
    <w:rsid w:val="00C74871"/>
    <w:rsid w:val="00C760FD"/>
    <w:rsid w:val="00C90A5C"/>
    <w:rsid w:val="00CD289F"/>
    <w:rsid w:val="00DF6972"/>
    <w:rsid w:val="00E660C1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E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5FB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5FB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6</cp:revision>
  <cp:lastPrinted>2017-09-18T23:49:00Z</cp:lastPrinted>
  <dcterms:created xsi:type="dcterms:W3CDTF">2017-07-07T01:15:00Z</dcterms:created>
  <dcterms:modified xsi:type="dcterms:W3CDTF">2017-09-19T00:10:00Z</dcterms:modified>
</cp:coreProperties>
</file>