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5C" w:rsidRPr="00664B23" w:rsidRDefault="0033435C" w:rsidP="0033435C">
      <w:pPr>
        <w:spacing w:line="240" w:lineRule="auto"/>
        <w:rPr>
          <w:rFonts w:ascii="HY헤드라인M" w:eastAsia="HY헤드라인M" w:hAnsi="HY헤드라인M" w:cs="Times New Roman"/>
          <w:b/>
          <w:sz w:val="32"/>
          <w:szCs w:val="24"/>
        </w:rPr>
      </w:pPr>
      <w:r w:rsidRPr="00664B23">
        <w:rPr>
          <w:rFonts w:ascii="HY헤드라인M" w:eastAsia="HY헤드라인M" w:hAnsi="HY헤드라인M" w:cs="Times New Roman" w:hint="eastAsia"/>
          <w:b/>
          <w:sz w:val="32"/>
          <w:szCs w:val="24"/>
        </w:rPr>
        <w:t xml:space="preserve">Fast Facts </w:t>
      </w:r>
      <w:r w:rsidRPr="00664B23">
        <w:rPr>
          <w:rFonts w:ascii="HY헤드라인M" w:eastAsia="HY헤드라인M" w:hAnsi="HY헤드라인M" w:cs="Times New Roman"/>
          <w:b/>
          <w:sz w:val="32"/>
          <w:szCs w:val="24"/>
        </w:rPr>
        <w:t>about</w:t>
      </w:r>
      <w:r w:rsidRPr="00664B23">
        <w:rPr>
          <w:rFonts w:ascii="HY헤드라인M" w:eastAsia="HY헤드라인M" w:hAnsi="HY헤드라인M" w:cs="Times New Roman" w:hint="eastAsia"/>
          <w:b/>
          <w:sz w:val="32"/>
          <w:szCs w:val="24"/>
        </w:rPr>
        <w:t xml:space="preserve"> ASEAN</w:t>
      </w:r>
      <w:r>
        <w:rPr>
          <w:rFonts w:ascii="HY헤드라인M" w:eastAsia="HY헤드라인M" w:hAnsi="HY헤드라인M" w:cs="Times New Roman" w:hint="eastAsia"/>
          <w:b/>
          <w:sz w:val="32"/>
          <w:szCs w:val="24"/>
        </w:rPr>
        <w:t xml:space="preserve"> </w:t>
      </w:r>
    </w:p>
    <w:p w:rsidR="0033435C" w:rsidRPr="00131B9A" w:rsidRDefault="0033435C" w:rsidP="0033435C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06"/>
      </w:tblGrid>
      <w:tr w:rsidR="0033435C" w:rsidTr="00CD0727">
        <w:trPr>
          <w:trHeight w:val="397"/>
        </w:trPr>
        <w:tc>
          <w:tcPr>
            <w:tcW w:w="2518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4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Institution Name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706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Association of Southeast Asian Nations (ASEAN)</w:t>
            </w:r>
          </w:p>
        </w:tc>
      </w:tr>
      <w:tr w:rsidR="0033435C" w:rsidTr="00CD0727">
        <w:trPr>
          <w:trHeight w:val="397"/>
        </w:trPr>
        <w:tc>
          <w:tcPr>
            <w:tcW w:w="2518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4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Established Date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706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 August 1967</w:t>
            </w:r>
          </w:p>
        </w:tc>
      </w:tr>
      <w:tr w:rsidR="0033435C" w:rsidTr="00CD0727">
        <w:trPr>
          <w:trHeight w:val="1247"/>
        </w:trPr>
        <w:tc>
          <w:tcPr>
            <w:tcW w:w="2518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4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Member States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A476B1">
              <w:rPr>
                <w:rFonts w:ascii="Times New Roman" w:hAnsi="Times New Roman" w:cs="Times New Roman" w:hint="eastAsia"/>
                <w:b/>
                <w:sz w:val="18"/>
                <w:szCs w:val="24"/>
              </w:rPr>
              <w:t xml:space="preserve">  </w:t>
            </w:r>
          </w:p>
        </w:tc>
        <w:tc>
          <w:tcPr>
            <w:tcW w:w="6706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Indonesia (67), Malaysia (67), Philippines (67), Singapore (67), Thailand  (67),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Brunei </w:t>
            </w:r>
            <w:r w:rsidRPr="00D7095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Darussalam (84), </w:t>
            </w:r>
            <w:r w:rsidRPr="008A43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Viet Nam (95), Lao PDR (97), Myanmar (97),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Cambodia (99)</w:t>
            </w:r>
          </w:p>
        </w:tc>
      </w:tr>
      <w:tr w:rsidR="0033435C" w:rsidTr="00CD0727">
        <w:trPr>
          <w:trHeight w:val="680"/>
        </w:trPr>
        <w:tc>
          <w:tcPr>
            <w:tcW w:w="2518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4A8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Dialogue Partners</w:t>
            </w:r>
            <w:r w:rsidRPr="007C44A8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7C44A8">
              <w:rPr>
                <w:rFonts w:ascii="Times New Roman" w:hAnsi="Times New Roman" w:cs="Times New Roman" w:hint="eastAsia"/>
                <w:b/>
                <w:color w:val="000000" w:themeColor="text1"/>
                <w:sz w:val="4"/>
                <w:szCs w:val="24"/>
              </w:rPr>
              <w:t xml:space="preserve"> </w:t>
            </w:r>
          </w:p>
        </w:tc>
        <w:tc>
          <w:tcPr>
            <w:tcW w:w="6706" w:type="dxa"/>
          </w:tcPr>
          <w:p w:rsidR="0033435C" w:rsidRDefault="0033435C" w:rsidP="0055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Republic of Korea, China, Japan, Russia</w:t>
            </w:r>
            <w:r w:rsidRPr="00BC16FE">
              <w:rPr>
                <w:rFonts w:ascii="Times New Roman" w:hAnsi="Times New Roman" w:cs="Times New Roman" w:hint="eastAsia"/>
                <w:sz w:val="24"/>
                <w:szCs w:val="24"/>
              </w:rPr>
              <w:t>, United States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Canada, Australia, New Zealand, India, European Union </w:t>
            </w:r>
          </w:p>
        </w:tc>
      </w:tr>
      <w:tr w:rsidR="0033435C" w:rsidTr="00CD0727">
        <w:trPr>
          <w:trHeight w:val="397"/>
        </w:trPr>
        <w:tc>
          <w:tcPr>
            <w:tcW w:w="2518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9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Population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6706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647 million </w:t>
            </w:r>
          </w:p>
        </w:tc>
      </w:tr>
      <w:tr w:rsidR="0033435C" w:rsidTr="00CD0727">
        <w:trPr>
          <w:trHeight w:val="397"/>
        </w:trPr>
        <w:tc>
          <w:tcPr>
            <w:tcW w:w="2518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9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Land Area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</w:t>
            </w:r>
            <w:r w:rsidRPr="00A476B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A476B1">
              <w:rPr>
                <w:rFonts w:ascii="Times New Roman" w:hAnsi="Times New Roman" w:cs="Times New Roman" w:hint="eastAsia"/>
                <w:b/>
                <w:sz w:val="1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6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4.48 </w:t>
            </w:r>
            <w:r w:rsidRPr="00131B9A">
              <w:rPr>
                <w:rFonts w:ascii="Times New Roman" w:hAnsi="Times New Roman" w:cs="Times New Roman" w:hint="eastAsia"/>
                <w:sz w:val="24"/>
                <w:szCs w:val="24"/>
              </w:rPr>
              <w:t>million km</w:t>
            </w:r>
            <w:r w:rsidRPr="00131B9A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3435C" w:rsidTr="00CD0727">
        <w:trPr>
          <w:trHeight w:val="397"/>
        </w:trPr>
        <w:tc>
          <w:tcPr>
            <w:tcW w:w="2518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9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GDP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</w:t>
            </w:r>
            <w:r w:rsidRPr="00A476B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6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7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2.7615 </w:t>
            </w:r>
            <w:r w:rsidRPr="00A67A7B">
              <w:rPr>
                <w:rFonts w:ascii="Times New Roman" w:hAnsi="Times New Roman" w:cs="Times New Roman"/>
                <w:sz w:val="24"/>
                <w:szCs w:val="24"/>
              </w:rPr>
              <w:t>trillion</w:t>
            </w:r>
            <w:r w:rsidRPr="00A67A7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USD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(3.45% of total world GDP) </w:t>
            </w:r>
          </w:p>
        </w:tc>
      </w:tr>
      <w:tr w:rsidR="0033435C" w:rsidTr="00CD0727">
        <w:trPr>
          <w:trHeight w:val="481"/>
        </w:trPr>
        <w:tc>
          <w:tcPr>
            <w:tcW w:w="2518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7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Trade</w:t>
            </w:r>
            <w:r w:rsidR="00DB30B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in Goods</w:t>
            </w:r>
            <w:r w:rsidRPr="00A67A7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6706" w:type="dxa"/>
          </w:tcPr>
          <w:p w:rsidR="0033435C" w:rsidRPr="007C44A8" w:rsidRDefault="0033435C" w:rsidP="00CD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2.5748 trillion </w:t>
            </w:r>
            <w:r w:rsidRPr="00A67A7B">
              <w:rPr>
                <w:rFonts w:ascii="Times New Roman" w:hAnsi="Times New Roman" w:cs="Times New Roman" w:hint="eastAsia"/>
                <w:sz w:val="24"/>
                <w:szCs w:val="24"/>
              </w:rPr>
              <w:t>USD (Exports : 1.3223, Imports : 1.2525)</w:t>
            </w:r>
          </w:p>
        </w:tc>
      </w:tr>
    </w:tbl>
    <w:p w:rsidR="0033435C" w:rsidRPr="00131B9A" w:rsidRDefault="0033435C" w:rsidP="0033435C">
      <w:pPr>
        <w:spacing w:line="240" w:lineRule="auto"/>
        <w:rPr>
          <w:rFonts w:ascii="Calibri" w:hAnsi="Calibri" w:cs="Times New Roman"/>
          <w:sz w:val="24"/>
          <w:szCs w:val="24"/>
        </w:rPr>
      </w:pPr>
      <w:r w:rsidRPr="00131B9A">
        <w:rPr>
          <w:rFonts w:ascii="Calibri" w:hAnsi="Calibri" w:cs="Times New Roman"/>
          <w:sz w:val="24"/>
          <w:szCs w:val="24"/>
        </w:rPr>
        <w:t xml:space="preserve"> * </w:t>
      </w:r>
      <w:proofErr w:type="gramStart"/>
      <w:r w:rsidRPr="00BC16FE">
        <w:rPr>
          <w:rFonts w:ascii="Calibri" w:hAnsi="Calibri" w:cs="Times New Roman"/>
          <w:sz w:val="24"/>
          <w:szCs w:val="24"/>
        </w:rPr>
        <w:t>Source :</w:t>
      </w:r>
      <w:proofErr w:type="gramEnd"/>
      <w:r w:rsidRPr="00BC16FE">
        <w:rPr>
          <w:rFonts w:ascii="Calibri" w:hAnsi="Calibri" w:cs="Times New Roman"/>
          <w:sz w:val="24"/>
          <w:szCs w:val="24"/>
        </w:rPr>
        <w:t xml:space="preserve"> </w:t>
      </w:r>
      <w:r w:rsidRPr="00BC16FE">
        <w:rPr>
          <w:rFonts w:ascii="Calibri" w:hAnsi="Calibri" w:cs="Times New Roman" w:hint="eastAsia"/>
          <w:sz w:val="24"/>
          <w:szCs w:val="24"/>
        </w:rPr>
        <w:t xml:space="preserve">The </w:t>
      </w:r>
      <w:r w:rsidRPr="00BC16FE">
        <w:rPr>
          <w:rFonts w:ascii="Calibri" w:hAnsi="Calibri" w:cs="Times New Roman"/>
          <w:sz w:val="24"/>
          <w:szCs w:val="24"/>
        </w:rPr>
        <w:t>ASEAN</w:t>
      </w:r>
      <w:r w:rsidRPr="00BC16FE">
        <w:rPr>
          <w:rFonts w:ascii="Calibri" w:hAnsi="Calibri" w:cs="Times New Roman" w:hint="eastAsia"/>
          <w:sz w:val="24"/>
          <w:szCs w:val="24"/>
        </w:rPr>
        <w:t xml:space="preserve"> Secretariat</w:t>
      </w:r>
      <w:r w:rsidRPr="00BC16FE">
        <w:rPr>
          <w:rFonts w:ascii="Calibri" w:hAnsi="Calibri" w:cs="Times New Roman"/>
          <w:sz w:val="24"/>
          <w:szCs w:val="24"/>
        </w:rPr>
        <w:t>, IMF, UNFPA</w:t>
      </w:r>
      <w:r>
        <w:rPr>
          <w:rFonts w:ascii="Calibri" w:hAnsi="Calibri" w:cs="Times New Roman" w:hint="eastAsia"/>
          <w:sz w:val="24"/>
          <w:szCs w:val="24"/>
        </w:rPr>
        <w:t xml:space="preserve"> (2017)</w:t>
      </w:r>
    </w:p>
    <w:p w:rsidR="0033435C" w:rsidRPr="008E2784" w:rsidRDefault="0033435C" w:rsidP="0033435C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33435C" w:rsidRPr="008E2784" w:rsidRDefault="0033435C" w:rsidP="0033435C">
      <w:pPr>
        <w:spacing w:line="240" w:lineRule="auto"/>
        <w:rPr>
          <w:rFonts w:ascii="HY헤드라인M" w:eastAsia="HY헤드라인M" w:hAnsi="HY헤드라인M" w:cs="Times New Roman"/>
          <w:b/>
          <w:sz w:val="28"/>
          <w:szCs w:val="24"/>
        </w:rPr>
      </w:pPr>
      <w:r w:rsidRPr="008E2784">
        <w:rPr>
          <w:rFonts w:ascii="HY헤드라인M" w:eastAsia="HY헤드라인M" w:hAnsi="HY헤드라인M" w:cs="Times New Roman" w:hint="eastAsia"/>
          <w:b/>
          <w:sz w:val="32"/>
          <w:szCs w:val="24"/>
        </w:rPr>
        <w:t>ASEAN-Republic of Korea Relations</w:t>
      </w:r>
    </w:p>
    <w:p w:rsidR="0033435C" w:rsidRPr="00A4775E" w:rsidRDefault="0033435C" w:rsidP="0033435C">
      <w:pPr>
        <w:pStyle w:val="a3"/>
        <w:numPr>
          <w:ilvl w:val="0"/>
          <w:numId w:val="1"/>
        </w:numPr>
        <w:spacing w:line="240" w:lineRule="auto"/>
        <w:ind w:leftChars="0" w:left="426"/>
        <w:rPr>
          <w:rFonts w:ascii="Times New Roman" w:hAnsi="Times New Roman" w:cs="Times New Roman"/>
          <w:b/>
          <w:sz w:val="32"/>
          <w:szCs w:val="24"/>
        </w:rPr>
      </w:pPr>
      <w:r w:rsidRPr="00A4775E">
        <w:rPr>
          <w:rFonts w:ascii="Times New Roman" w:hAnsi="Times New Roman" w:cs="Times New Roman"/>
          <w:sz w:val="24"/>
        </w:rPr>
        <w:t>Development of ASEAN-ROK Relations</w:t>
      </w:r>
    </w:p>
    <w:tbl>
      <w:tblPr>
        <w:tblStyle w:val="a4"/>
        <w:tblW w:w="918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6804"/>
      </w:tblGrid>
      <w:tr w:rsidR="0033435C" w:rsidTr="00CD0727">
        <w:tc>
          <w:tcPr>
            <w:tcW w:w="959" w:type="dxa"/>
          </w:tcPr>
          <w:p w:rsidR="0033435C" w:rsidRPr="00BC16FE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FE">
              <w:rPr>
                <w:rFonts w:ascii="Times New Roman" w:hAnsi="Times New Roman" w:cs="Times New Roman" w:hint="eastAsia"/>
                <w:sz w:val="24"/>
                <w:szCs w:val="24"/>
              </w:rPr>
              <w:t>1989</w:t>
            </w:r>
          </w:p>
        </w:tc>
        <w:tc>
          <w:tcPr>
            <w:tcW w:w="1417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November </w:t>
            </w:r>
          </w:p>
        </w:tc>
        <w:tc>
          <w:tcPr>
            <w:tcW w:w="6804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Sectoral Dialogue Partner</w:t>
            </w:r>
          </w:p>
        </w:tc>
      </w:tr>
      <w:tr w:rsidR="0033435C" w:rsidTr="00CD0727">
        <w:tc>
          <w:tcPr>
            <w:tcW w:w="959" w:type="dxa"/>
          </w:tcPr>
          <w:p w:rsidR="0033435C" w:rsidRPr="00BC16FE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FE">
              <w:rPr>
                <w:rFonts w:ascii="Times New Roman" w:hAnsi="Times New Roman" w:cs="Times New Roman" w:hint="eastAsia"/>
                <w:sz w:val="24"/>
                <w:szCs w:val="24"/>
              </w:rPr>
              <w:t>1991</w:t>
            </w:r>
          </w:p>
        </w:tc>
        <w:tc>
          <w:tcPr>
            <w:tcW w:w="1417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July</w:t>
            </w:r>
          </w:p>
        </w:tc>
        <w:tc>
          <w:tcPr>
            <w:tcW w:w="6804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E8">
              <w:rPr>
                <w:rFonts w:ascii="Times New Roman" w:hAnsi="Times New Roman" w:cs="Times New Roman" w:hint="eastAsia"/>
                <w:sz w:val="24"/>
                <w:szCs w:val="24"/>
              </w:rPr>
              <w:t>Full Dialogue Partner</w:t>
            </w:r>
          </w:p>
        </w:tc>
      </w:tr>
      <w:tr w:rsidR="0033435C" w:rsidTr="00CD0727">
        <w:tc>
          <w:tcPr>
            <w:tcW w:w="959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51">
              <w:rPr>
                <w:rFonts w:ascii="Times New Roman" w:hAnsi="Times New Roman" w:cs="Times New Roman" w:hint="eastAsia"/>
                <w:sz w:val="24"/>
                <w:szCs w:val="24"/>
              </w:rPr>
              <w:t>1997</w:t>
            </w:r>
          </w:p>
        </w:tc>
        <w:tc>
          <w:tcPr>
            <w:tcW w:w="1417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December</w:t>
            </w:r>
          </w:p>
        </w:tc>
        <w:tc>
          <w:tcPr>
            <w:tcW w:w="6804" w:type="dxa"/>
          </w:tcPr>
          <w:p w:rsidR="0033435C" w:rsidRPr="00CA33E7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A33E7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st</w:t>
            </w: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ASEAN+3 Summit &amp; 1</w:t>
            </w:r>
            <w:r w:rsidRPr="00CA33E7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st</w:t>
            </w: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ASEAN-ROK Summit</w:t>
            </w:r>
          </w:p>
        </w:tc>
      </w:tr>
      <w:tr w:rsidR="0033435C" w:rsidTr="00CD0727">
        <w:tc>
          <w:tcPr>
            <w:tcW w:w="959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March</w:t>
            </w:r>
          </w:p>
        </w:tc>
        <w:tc>
          <w:tcPr>
            <w:tcW w:w="6804" w:type="dxa"/>
          </w:tcPr>
          <w:p w:rsidR="0033435C" w:rsidRPr="00CA33E7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>Inauguration of the ASEAN-Korea Center</w:t>
            </w:r>
          </w:p>
        </w:tc>
      </w:tr>
      <w:tr w:rsidR="0033435C" w:rsidTr="00CD0727">
        <w:tc>
          <w:tcPr>
            <w:tcW w:w="959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June</w:t>
            </w:r>
          </w:p>
        </w:tc>
        <w:tc>
          <w:tcPr>
            <w:tcW w:w="6804" w:type="dxa"/>
          </w:tcPr>
          <w:p w:rsidR="0033435C" w:rsidRPr="00CA33E7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>AEAN-ROK Commemorative Summit (</w:t>
            </w:r>
            <w:proofErr w:type="spellStart"/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>Jeju</w:t>
            </w:r>
            <w:proofErr w:type="spellEnd"/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ROK</w:t>
            </w: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33435C" w:rsidTr="00CD0727">
        <w:tc>
          <w:tcPr>
            <w:tcW w:w="959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September</w:t>
            </w:r>
          </w:p>
        </w:tc>
        <w:tc>
          <w:tcPr>
            <w:tcW w:w="6804" w:type="dxa"/>
          </w:tcPr>
          <w:p w:rsidR="0033435C" w:rsidRPr="00CA33E7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Establishment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ROK Mission</w:t>
            </w: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ASEAN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33435C" w:rsidTr="00CD0727">
        <w:tc>
          <w:tcPr>
            <w:tcW w:w="959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51">
              <w:rPr>
                <w:rFonts w:ascii="Times New Roman" w:hAnsi="Times New Roman" w:cs="Times New Roman" w:hint="eastAsia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December</w:t>
            </w:r>
          </w:p>
        </w:tc>
        <w:tc>
          <w:tcPr>
            <w:tcW w:w="6804" w:type="dxa"/>
          </w:tcPr>
          <w:p w:rsidR="0033435C" w:rsidRPr="00CA33E7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ASEAN-ROK Commemorative Summit (Busan,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ROK</w:t>
            </w: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33435C" w:rsidTr="00CD0727">
        <w:tc>
          <w:tcPr>
            <w:tcW w:w="959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3435C" w:rsidRPr="00CA33E7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ASEAN-ROK Cultural Exchange Year </w:t>
            </w:r>
          </w:p>
        </w:tc>
      </w:tr>
      <w:tr w:rsidR="0033435C" w:rsidTr="00CD0727">
        <w:tc>
          <w:tcPr>
            <w:tcW w:w="959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May</w:t>
            </w:r>
          </w:p>
        </w:tc>
        <w:tc>
          <w:tcPr>
            <w:tcW w:w="6804" w:type="dxa"/>
          </w:tcPr>
          <w:p w:rsidR="0033435C" w:rsidRPr="00CA33E7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Dispatch of Special Envoy to the ASEAN </w:t>
            </w:r>
            <w:r w:rsidRPr="00CA33E7">
              <w:rPr>
                <w:rFonts w:ascii="Times New Roman" w:hAnsi="Times New Roman" w:cs="Times New Roman" w:hint="eastAsia"/>
                <w:sz w:val="22"/>
                <w:szCs w:val="17"/>
              </w:rPr>
              <w:t>(Phil</w:t>
            </w:r>
            <w:r>
              <w:rPr>
                <w:rFonts w:ascii="Times New Roman" w:hAnsi="Times New Roman" w:cs="Times New Roman" w:hint="eastAsia"/>
                <w:sz w:val="22"/>
                <w:szCs w:val="17"/>
              </w:rPr>
              <w:t>ippines, Indonesia</w:t>
            </w:r>
            <w:r w:rsidRPr="00CA33E7">
              <w:rPr>
                <w:rFonts w:ascii="Times New Roman" w:hAnsi="Times New Roman" w:cs="Times New Roman" w:hint="eastAsia"/>
                <w:sz w:val="22"/>
                <w:szCs w:val="17"/>
              </w:rPr>
              <w:t>)</w:t>
            </w:r>
            <w:r w:rsidRPr="00CA33E7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</w:p>
        </w:tc>
      </w:tr>
      <w:tr w:rsidR="0033435C" w:rsidTr="00CD0727">
        <w:tc>
          <w:tcPr>
            <w:tcW w:w="959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June</w:t>
            </w:r>
          </w:p>
        </w:tc>
        <w:tc>
          <w:tcPr>
            <w:tcW w:w="6804" w:type="dxa"/>
          </w:tcPr>
          <w:p w:rsidR="0033435C" w:rsidRPr="00CA33E7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CA33E7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Anniversary of ASEAN-ROK FTA</w:t>
            </w:r>
          </w:p>
        </w:tc>
      </w:tr>
      <w:tr w:rsidR="0033435C" w:rsidTr="00CD0727">
        <w:tc>
          <w:tcPr>
            <w:tcW w:w="959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September</w:t>
            </w:r>
          </w:p>
        </w:tc>
        <w:tc>
          <w:tcPr>
            <w:tcW w:w="6804" w:type="dxa"/>
          </w:tcPr>
          <w:p w:rsidR="0033435C" w:rsidRPr="00CA33E7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>Inauguration of the ASEAN Culture House</w:t>
            </w:r>
          </w:p>
        </w:tc>
      </w:tr>
      <w:tr w:rsidR="0033435C" w:rsidTr="00CD0727">
        <w:tc>
          <w:tcPr>
            <w:tcW w:w="959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2017</w:t>
            </w:r>
          </w:p>
          <w:p w:rsidR="00B5769E" w:rsidRDefault="00B5769E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33435C" w:rsidRDefault="0033435C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November</w:t>
            </w:r>
          </w:p>
          <w:p w:rsidR="00B5769E" w:rsidRDefault="00B5769E" w:rsidP="00C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November</w:t>
            </w:r>
          </w:p>
        </w:tc>
        <w:tc>
          <w:tcPr>
            <w:tcW w:w="6804" w:type="dxa"/>
          </w:tcPr>
          <w:p w:rsidR="00B5769E" w:rsidRPr="00CA33E7" w:rsidRDefault="00557D03" w:rsidP="00B5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Proposal of </w:t>
            </w:r>
            <w:r w:rsidRPr="00CA33E7">
              <w:rPr>
                <w:rFonts w:ascii="Times New Roman" w:hAnsi="Times New Roman" w:cs="Times New Roman" w:hint="eastAsia"/>
                <w:sz w:val="24"/>
                <w:szCs w:val="24"/>
              </w:rPr>
              <w:t>ASEAN-ROK Future Community Vision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by ROK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5769E">
              <w:rPr>
                <w:rFonts w:ascii="Times New Roman" w:hAnsi="Times New Roman" w:cs="Times New Roman" w:hint="eastAsia"/>
                <w:sz w:val="24"/>
                <w:szCs w:val="24"/>
              </w:rPr>
              <w:t>ASEAN-ROK Commemorative Summit (to be held in Busan, ROK)</w:t>
            </w:r>
          </w:p>
        </w:tc>
      </w:tr>
    </w:tbl>
    <w:p w:rsidR="0033435C" w:rsidRPr="00442F13" w:rsidRDefault="0033435C" w:rsidP="0033435C">
      <w:pPr>
        <w:spacing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:rsidR="0033435C" w:rsidRPr="00442F13" w:rsidRDefault="0033435C" w:rsidP="0033435C">
      <w:pPr>
        <w:pStyle w:val="a3"/>
        <w:numPr>
          <w:ilvl w:val="0"/>
          <w:numId w:val="1"/>
        </w:numPr>
        <w:spacing w:line="240" w:lineRule="auto"/>
        <w:ind w:leftChars="0" w:left="426"/>
        <w:rPr>
          <w:rFonts w:ascii="Times New Roman" w:hAnsi="Times New Roman" w:cs="Times New Roman"/>
          <w:b/>
          <w:sz w:val="32"/>
          <w:szCs w:val="24"/>
        </w:rPr>
      </w:pPr>
      <w:r w:rsidRPr="00442F13">
        <w:rPr>
          <w:rFonts w:ascii="Times New Roman" w:hAnsi="Times New Roman" w:cs="Times New Roman" w:hint="eastAsia"/>
          <w:sz w:val="24"/>
          <w:szCs w:val="24"/>
        </w:rPr>
        <w:t>ASEAN-ROK Trade Relations (201</w:t>
      </w:r>
      <w:r w:rsidR="00DB30B8">
        <w:rPr>
          <w:rFonts w:ascii="Times New Roman" w:hAnsi="Times New Roman" w:cs="Times New Roman" w:hint="eastAsia"/>
          <w:sz w:val="24"/>
          <w:szCs w:val="24"/>
        </w:rPr>
        <w:t>8</w:t>
      </w:r>
      <w:r w:rsidRPr="00442F13">
        <w:rPr>
          <w:rFonts w:ascii="Times New Roman" w:hAnsi="Times New Roman" w:cs="Times New Roman" w:hint="eastAsia"/>
          <w:sz w:val="24"/>
          <w:szCs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33435C" w:rsidRPr="00CA33E7" w:rsidTr="00CD0727">
        <w:trPr>
          <w:trHeight w:val="680"/>
        </w:trPr>
        <w:tc>
          <w:tcPr>
            <w:tcW w:w="1809" w:type="dxa"/>
          </w:tcPr>
          <w:p w:rsidR="0033435C" w:rsidRPr="00CA33E7" w:rsidRDefault="0033435C" w:rsidP="00CD0727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A33E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 Trade      :</w:t>
            </w:r>
          </w:p>
        </w:tc>
        <w:tc>
          <w:tcPr>
            <w:tcW w:w="7371" w:type="dxa"/>
          </w:tcPr>
          <w:p w:rsidR="0033435C" w:rsidRDefault="00DB30B8" w:rsidP="00CD0727">
            <w:pPr>
              <w:pStyle w:val="a3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="0033435C" w:rsidRPr="00442F13">
              <w:rPr>
                <w:rFonts w:ascii="Times New Roman" w:hAnsi="Times New Roman" w:cs="Times New Roman" w:hint="eastAsia"/>
                <w:sz w:val="24"/>
                <w:szCs w:val="24"/>
              </w:rPr>
              <w:t>9.7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33435C" w:rsidRPr="00442F1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billion </w:t>
            </w:r>
            <w:r w:rsidR="0033435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USD </w:t>
            </w:r>
            <w:r w:rsidR="0033435C" w:rsidRPr="00442F13">
              <w:rPr>
                <w:rFonts w:ascii="Times New Roman" w:hAnsi="Times New Roman" w:cs="Times New Roman" w:hint="eastAsia"/>
                <w:sz w:val="24"/>
                <w:szCs w:val="24"/>
              </w:rPr>
              <w:t>(2</w:t>
            </w:r>
            <w:r w:rsidR="0033435C" w:rsidRPr="00442F13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nd</w:t>
            </w:r>
            <w:r w:rsidR="0033435C" w:rsidRPr="00442F1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largest trading partner)</w:t>
            </w:r>
          </w:p>
          <w:p w:rsidR="0033435C" w:rsidRPr="00442F13" w:rsidRDefault="0033435C" w:rsidP="00DB30B8">
            <w:pPr>
              <w:rPr>
                <w:rFonts w:ascii="Calibri" w:hAnsi="Calibri" w:cs="Times New Roman"/>
                <w:sz w:val="24"/>
                <w:szCs w:val="24"/>
              </w:rPr>
            </w:pPr>
            <w:r w:rsidRPr="00442F13">
              <w:rPr>
                <w:rFonts w:ascii="Calibri" w:hAnsi="Calibri" w:cs="Times New Roman"/>
                <w:sz w:val="24"/>
                <w:szCs w:val="24"/>
              </w:rPr>
              <w:t>* Export</w:t>
            </w:r>
            <w:r w:rsidRPr="00442F13">
              <w:rPr>
                <w:rFonts w:ascii="Calibri" w:hAnsi="Calibri" w:cs="Times New Roman" w:hint="eastAsia"/>
                <w:sz w:val="24"/>
                <w:szCs w:val="24"/>
              </w:rPr>
              <w:t>s</w:t>
            </w:r>
            <w:r w:rsidRPr="00442F13">
              <w:rPr>
                <w:rFonts w:ascii="Calibri" w:hAnsi="Calibri" w:cs="Times New Roman"/>
                <w:sz w:val="24"/>
                <w:szCs w:val="24"/>
              </w:rPr>
              <w:t xml:space="preserve"> : </w:t>
            </w:r>
            <w:r w:rsidR="00DB30B8">
              <w:rPr>
                <w:rFonts w:ascii="Calibri" w:hAnsi="Calibri" w:cs="Times New Roman" w:hint="eastAsia"/>
                <w:sz w:val="24"/>
                <w:szCs w:val="24"/>
              </w:rPr>
              <w:t>100</w:t>
            </w:r>
            <w:r w:rsidRPr="00442F13">
              <w:rPr>
                <w:rFonts w:ascii="Calibri" w:hAnsi="Calibri" w:cs="Times New Roman"/>
                <w:sz w:val="24"/>
                <w:szCs w:val="24"/>
              </w:rPr>
              <w:t>.</w:t>
            </w:r>
            <w:r w:rsidR="00DB30B8">
              <w:rPr>
                <w:rFonts w:ascii="Calibri" w:hAnsi="Calibri" w:cs="Times New Roman" w:hint="eastAsia"/>
                <w:sz w:val="24"/>
                <w:szCs w:val="24"/>
              </w:rPr>
              <w:t>11</w:t>
            </w:r>
            <w:r w:rsidRPr="00442F13">
              <w:rPr>
                <w:rFonts w:ascii="Calibri" w:hAnsi="Calibri" w:cs="Times New Roman"/>
                <w:sz w:val="24"/>
                <w:szCs w:val="24"/>
              </w:rPr>
              <w:t xml:space="preserve"> billion </w:t>
            </w:r>
            <w:r>
              <w:rPr>
                <w:rFonts w:ascii="Calibri" w:hAnsi="Calibri" w:cs="Times New Roman" w:hint="eastAsia"/>
                <w:sz w:val="24"/>
                <w:szCs w:val="24"/>
              </w:rPr>
              <w:t>USD,</w:t>
            </w:r>
            <w:r w:rsidRPr="00442F13">
              <w:rPr>
                <w:rFonts w:ascii="Calibri" w:hAnsi="Calibri" w:cs="Times New Roman"/>
                <w:sz w:val="24"/>
                <w:szCs w:val="24"/>
              </w:rPr>
              <w:t xml:space="preserve"> Impo</w:t>
            </w:r>
            <w:bookmarkStart w:id="0" w:name="_GoBack"/>
            <w:bookmarkEnd w:id="0"/>
            <w:r w:rsidRPr="00442F13">
              <w:rPr>
                <w:rFonts w:ascii="Calibri" w:hAnsi="Calibri" w:cs="Times New Roman"/>
                <w:sz w:val="24"/>
                <w:szCs w:val="24"/>
              </w:rPr>
              <w:t>rt</w:t>
            </w:r>
            <w:r w:rsidRPr="00442F13">
              <w:rPr>
                <w:rFonts w:ascii="Calibri" w:hAnsi="Calibri" w:cs="Times New Roman" w:hint="eastAsia"/>
                <w:sz w:val="24"/>
                <w:szCs w:val="24"/>
              </w:rPr>
              <w:t>s</w:t>
            </w:r>
            <w:r w:rsidRPr="00442F1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:</w:t>
            </w:r>
            <w:r w:rsidRPr="00442F1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DB30B8">
              <w:rPr>
                <w:rFonts w:ascii="Calibri" w:hAnsi="Calibri" w:cs="Times New Roman" w:hint="eastAsia"/>
                <w:sz w:val="24"/>
                <w:szCs w:val="24"/>
              </w:rPr>
              <w:t>59</w:t>
            </w:r>
            <w:r w:rsidRPr="00442F13">
              <w:rPr>
                <w:rFonts w:ascii="Calibri" w:hAnsi="Calibri" w:cs="Times New Roman"/>
                <w:sz w:val="24"/>
                <w:szCs w:val="24"/>
              </w:rPr>
              <w:t>.</w:t>
            </w:r>
            <w:r w:rsidR="00DB30B8">
              <w:rPr>
                <w:rFonts w:ascii="Calibri" w:hAnsi="Calibri" w:cs="Times New Roman" w:hint="eastAsia"/>
                <w:sz w:val="24"/>
                <w:szCs w:val="24"/>
              </w:rPr>
              <w:t>63</w:t>
            </w:r>
            <w:r w:rsidRPr="00442F13">
              <w:rPr>
                <w:rFonts w:ascii="Calibri" w:hAnsi="Calibri" w:cs="Times New Roman"/>
                <w:sz w:val="24"/>
                <w:szCs w:val="24"/>
              </w:rPr>
              <w:t xml:space="preserve"> billion</w:t>
            </w:r>
            <w:r>
              <w:rPr>
                <w:rFonts w:ascii="Calibri" w:hAnsi="Calibri" w:cs="Times New Roman" w:hint="eastAsia"/>
                <w:sz w:val="24"/>
                <w:szCs w:val="24"/>
              </w:rPr>
              <w:t xml:space="preserve"> USD</w:t>
            </w:r>
          </w:p>
        </w:tc>
      </w:tr>
      <w:tr w:rsidR="0033435C" w:rsidTr="00CD0727">
        <w:trPr>
          <w:trHeight w:val="414"/>
        </w:trPr>
        <w:tc>
          <w:tcPr>
            <w:tcW w:w="1809" w:type="dxa"/>
          </w:tcPr>
          <w:p w:rsidR="0033435C" w:rsidRPr="00CA33E7" w:rsidRDefault="0033435C" w:rsidP="00CD0727">
            <w:pPr>
              <w:jc w:val="left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A33E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 Investment</w:t>
            </w:r>
            <w:r w:rsidRPr="00CA33E7">
              <w:rPr>
                <w:rFonts w:ascii="Times New Roman" w:hAnsi="Times New Roman" w:cs="Times New Roman" w:hint="eastAsia"/>
                <w:b/>
                <w:szCs w:val="24"/>
              </w:rPr>
              <w:t xml:space="preserve">  </w:t>
            </w:r>
            <w:r w:rsidRPr="00CA33E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33435C" w:rsidRDefault="00DB30B8" w:rsidP="00CD0727">
            <w:pPr>
              <w:pStyle w:val="a3"/>
              <w:ind w:leftChars="0" w:left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6.1</w:t>
            </w:r>
            <w:r w:rsidR="0033435C" w:rsidRPr="00442F1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billion</w:t>
            </w:r>
            <w:r w:rsidR="0033435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USD</w:t>
            </w:r>
            <w:r w:rsidR="0033435C" w:rsidRPr="00442F1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(3</w:t>
            </w:r>
            <w:r w:rsidR="0033435C" w:rsidRPr="00442F13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rd</w:t>
            </w:r>
            <w:r w:rsidR="0033435C" w:rsidRPr="00442F1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largest investment partner)</w:t>
            </w:r>
          </w:p>
        </w:tc>
      </w:tr>
    </w:tbl>
    <w:p w:rsidR="0033435C" w:rsidRPr="00A018BF" w:rsidRDefault="0033435C" w:rsidP="00334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A70">
        <w:rPr>
          <w:rFonts w:ascii="Times New Roman" w:hAnsi="Times New Roman" w:cs="Times New Roman"/>
          <w:sz w:val="24"/>
          <w:szCs w:val="24"/>
        </w:rPr>
        <w:t xml:space="preserve"> * </w:t>
      </w:r>
      <w:proofErr w:type="gramStart"/>
      <w:r w:rsidRPr="00043A70">
        <w:rPr>
          <w:rFonts w:ascii="Times New Roman" w:hAnsi="Times New Roman" w:cs="Times New Roman" w:hint="eastAsia"/>
          <w:sz w:val="24"/>
          <w:szCs w:val="24"/>
        </w:rPr>
        <w:t>Source :</w:t>
      </w:r>
      <w:proofErr w:type="gramEnd"/>
      <w:r w:rsidRPr="00043A70">
        <w:rPr>
          <w:rFonts w:ascii="Times New Roman" w:hAnsi="Times New Roman" w:cs="Times New Roman" w:hint="eastAsia"/>
          <w:sz w:val="24"/>
          <w:szCs w:val="24"/>
        </w:rPr>
        <w:t xml:space="preserve"> Korea International Trade </w:t>
      </w:r>
      <w:r w:rsidRPr="00043A70">
        <w:rPr>
          <w:rFonts w:ascii="Times New Roman" w:hAnsi="Times New Roman" w:cs="Times New Roman"/>
          <w:sz w:val="24"/>
          <w:szCs w:val="24"/>
        </w:rPr>
        <w:t>Association</w:t>
      </w:r>
      <w:r w:rsidRPr="00043A70">
        <w:rPr>
          <w:rFonts w:ascii="Times New Roman" w:hAnsi="Times New Roman" w:cs="Times New Roman" w:hint="eastAsia"/>
          <w:sz w:val="24"/>
          <w:szCs w:val="24"/>
        </w:rPr>
        <w:t>, The Export-Import Bank of Korea</w:t>
      </w:r>
    </w:p>
    <w:p w:rsidR="00DF71CF" w:rsidRPr="0033435C" w:rsidRDefault="00DF71CF"/>
    <w:sectPr w:rsidR="00DF71CF" w:rsidRPr="003343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86" w:rsidRDefault="00CC5A86" w:rsidP="00DB30B8">
      <w:pPr>
        <w:spacing w:after="0" w:line="240" w:lineRule="auto"/>
      </w:pPr>
      <w:r>
        <w:separator/>
      </w:r>
    </w:p>
  </w:endnote>
  <w:endnote w:type="continuationSeparator" w:id="0">
    <w:p w:rsidR="00CC5A86" w:rsidRDefault="00CC5A86" w:rsidP="00DB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86" w:rsidRDefault="00CC5A86" w:rsidP="00DB30B8">
      <w:pPr>
        <w:spacing w:after="0" w:line="240" w:lineRule="auto"/>
      </w:pPr>
      <w:r>
        <w:separator/>
      </w:r>
    </w:p>
  </w:footnote>
  <w:footnote w:type="continuationSeparator" w:id="0">
    <w:p w:rsidR="00CC5A86" w:rsidRDefault="00CC5A86" w:rsidP="00DB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04802"/>
    <w:multiLevelType w:val="hybridMultilevel"/>
    <w:tmpl w:val="3E1E77AE"/>
    <w:lvl w:ilvl="0" w:tplc="CE5C404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5C"/>
    <w:rsid w:val="0033435C"/>
    <w:rsid w:val="003C16F2"/>
    <w:rsid w:val="00511683"/>
    <w:rsid w:val="00557D03"/>
    <w:rsid w:val="008559AB"/>
    <w:rsid w:val="00AA0DC1"/>
    <w:rsid w:val="00B5769E"/>
    <w:rsid w:val="00C33B57"/>
    <w:rsid w:val="00CA3F87"/>
    <w:rsid w:val="00CC5A86"/>
    <w:rsid w:val="00DB30B8"/>
    <w:rsid w:val="00DF71CF"/>
    <w:rsid w:val="00F1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5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5C"/>
    <w:pPr>
      <w:ind w:leftChars="400" w:left="800"/>
    </w:pPr>
  </w:style>
  <w:style w:type="table" w:styleId="a4">
    <w:name w:val="Table Grid"/>
    <w:basedOn w:val="a1"/>
    <w:uiPriority w:val="59"/>
    <w:rsid w:val="0033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B30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B30B8"/>
  </w:style>
  <w:style w:type="paragraph" w:styleId="a6">
    <w:name w:val="footer"/>
    <w:basedOn w:val="a"/>
    <w:link w:val="Char0"/>
    <w:uiPriority w:val="99"/>
    <w:unhideWhenUsed/>
    <w:rsid w:val="00DB30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B3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5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5C"/>
    <w:pPr>
      <w:ind w:leftChars="400" w:left="800"/>
    </w:pPr>
  </w:style>
  <w:style w:type="table" w:styleId="a4">
    <w:name w:val="Table Grid"/>
    <w:basedOn w:val="a1"/>
    <w:uiPriority w:val="59"/>
    <w:rsid w:val="0033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B30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B30B8"/>
  </w:style>
  <w:style w:type="paragraph" w:styleId="a6">
    <w:name w:val="footer"/>
    <w:basedOn w:val="a"/>
    <w:link w:val="Char0"/>
    <w:uiPriority w:val="99"/>
    <w:unhideWhenUsed/>
    <w:rsid w:val="00DB30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B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4</cp:revision>
  <cp:lastPrinted>2019-04-16T03:29:00Z</cp:lastPrinted>
  <dcterms:created xsi:type="dcterms:W3CDTF">2019-04-16T06:54:00Z</dcterms:created>
  <dcterms:modified xsi:type="dcterms:W3CDTF">2019-04-29T23:15:00Z</dcterms:modified>
</cp:coreProperties>
</file>